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D8" w:rsidRDefault="002A2E6B" w:rsidP="00903958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8pt;height:45.95pt" fillcolor="#063" strokecolor="green">
            <v:fill r:id="rId9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ШКОЛСКИ РАЗВ0ЈНИ ПЛАН "/>
          </v:shape>
        </w:pict>
      </w:r>
    </w:p>
    <w:p w:rsidR="00C10EEF" w:rsidRDefault="002A2E6B" w:rsidP="00C10EEF">
      <w:pPr>
        <w:jc w:val="center"/>
        <w:rPr>
          <w:sz w:val="52"/>
          <w:szCs w:val="52"/>
        </w:rPr>
      </w:pPr>
      <w:r>
        <w:pict>
          <v:shape id="_x0000_i1026" type="#_x0000_t136" style="width:197.15pt;height:45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018   -   2022."/>
          </v:shape>
        </w:pict>
      </w:r>
    </w:p>
    <w:p w:rsidR="00C10EEF" w:rsidRDefault="00C10EEF" w:rsidP="00C10EEF">
      <w:pPr>
        <w:rPr>
          <w:sz w:val="52"/>
          <w:szCs w:val="52"/>
        </w:rPr>
      </w:pPr>
    </w:p>
    <w:p w:rsidR="00C10EEF" w:rsidRDefault="00A0743F" w:rsidP="00A0743F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492729" cy="3396343"/>
            <wp:effectExtent l="19050" t="0" r="2821" b="0"/>
            <wp:docPr id="3" name="Picture 3" descr="C:\Users\User\Desktop\MILIC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LICA\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78" cy="339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B9" w:rsidRDefault="002A2E6B" w:rsidP="00762DB9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68.55pt;height:29.35pt" adj="7200" fillcolor="black">
            <v:shadow color="#868686"/>
            <v:textpath style="font-family:&quot;Times New Roman&quot;;v-text-kern:t" trim="t" fitpath="t" string="ОШ “МИЛИЦА СТОЈАДИНОВИЋ СРПКИЊА“ "/>
          </v:shape>
        </w:pic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pict>
          <v:shape id="_x0000_i1028" type="#_x0000_t175" style="width:145.65pt;height:48.75pt" adj="7200" fillcolor="black">
            <v:shadow color="#868686"/>
            <v:textpath style="font-family:&quot;Times New Roman&quot;;v-text-kern:t" trim="t" fitpath="t" string="ВРДНИК"/>
          </v:shape>
        </w:pict>
      </w:r>
    </w:p>
    <w:p w:rsidR="00762DB9" w:rsidRDefault="00762DB9" w:rsidP="00762DB9">
      <w:pPr>
        <w:rPr>
          <w:rFonts w:ascii="Times New Roman" w:hAnsi="Times New Roman" w:cs="Times New Roman"/>
          <w:b/>
          <w:sz w:val="24"/>
          <w:szCs w:val="24"/>
        </w:rPr>
      </w:pPr>
    </w:p>
    <w:p w:rsidR="00903958" w:rsidRDefault="00903958" w:rsidP="00161C57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  <w:szCs w:val="24"/>
        </w:rPr>
      </w:pPr>
    </w:p>
    <w:p w:rsidR="004E7D84" w:rsidRDefault="004E7D84" w:rsidP="00161C57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  <w:szCs w:val="24"/>
        </w:rPr>
      </w:pPr>
    </w:p>
    <w:p w:rsidR="002B45CA" w:rsidRPr="00D84AB1" w:rsidRDefault="002B45CA" w:rsidP="002B45CA">
      <w:pPr>
        <w:ind w:right="-19"/>
        <w:jc w:val="center"/>
        <w:rPr>
          <w:rFonts w:ascii="Times New Roman" w:eastAsia="Times New Roman" w:hAnsi="Times New Roman"/>
          <w:sz w:val="24"/>
          <w:szCs w:val="24"/>
        </w:rPr>
      </w:pPr>
      <w:r w:rsidRPr="00D84AB1">
        <w:rPr>
          <w:rFonts w:ascii="Times New Roman" w:eastAsia="Times New Roman" w:hAnsi="Times New Roman"/>
          <w:sz w:val="24"/>
          <w:szCs w:val="24"/>
        </w:rPr>
        <w:lastRenderedPageBreak/>
        <w:t>Садржај Развојног плана:</w:t>
      </w:r>
    </w:p>
    <w:p w:rsidR="002B45CA" w:rsidRPr="00D84AB1" w:rsidRDefault="002B45CA" w:rsidP="002B45CA">
      <w:pPr>
        <w:ind w:right="-19"/>
        <w:rPr>
          <w:rFonts w:ascii="Times New Roman" w:eastAsia="Times New Roman" w:hAnsi="Times New Roman"/>
          <w:sz w:val="24"/>
          <w:szCs w:val="24"/>
        </w:rPr>
      </w:pPr>
    </w:p>
    <w:p w:rsidR="002B45CA" w:rsidRPr="00D84AB1" w:rsidRDefault="002B45CA" w:rsidP="002B45CA">
      <w:pPr>
        <w:pStyle w:val="ListParagraph"/>
        <w:numPr>
          <w:ilvl w:val="0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8F1E5F">
        <w:rPr>
          <w:rFonts w:ascii="Times New Roman" w:eastAsia="Times New Roman" w:hAnsi="Times New Roman"/>
        </w:rPr>
        <w:t>ОПШТИ ПОДАЦИ ШКОЛИ</w:t>
      </w:r>
      <w:r>
        <w:rPr>
          <w:rFonts w:ascii="Times New Roman" w:eastAsia="Times New Roman" w:hAnsi="Times New Roman"/>
        </w:rPr>
        <w:tab/>
      </w:r>
      <w:r w:rsidRPr="00161C57">
        <w:rPr>
          <w:rFonts w:ascii="Times New Roman" w:eastAsia="Times New Roman" w:hAnsi="Times New Roman"/>
        </w:rPr>
        <w:t>3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F1E5F">
        <w:rPr>
          <w:rFonts w:ascii="Times New Roman" w:eastAsia="Times New Roman" w:hAnsi="Times New Roman"/>
        </w:rPr>
        <w:t>СМЕРНИЦЕ  ЗА ИЗРАДУ ШКОЛСКОГ РАЗВОЈНОГ ПЛАНА</w:t>
      </w:r>
      <w:r>
        <w:rPr>
          <w:rFonts w:ascii="Times New Roman" w:eastAsia="Times New Roman" w:hAnsi="Times New Roman"/>
        </w:rPr>
        <w:tab/>
        <w:t>4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65942">
        <w:rPr>
          <w:rFonts w:ascii="Times New Roman" w:eastAsia="Times New Roman" w:hAnsi="Times New Roman"/>
        </w:rPr>
        <w:t xml:space="preserve"> </w:t>
      </w:r>
      <w:r w:rsidRPr="008F1E5F">
        <w:rPr>
          <w:rFonts w:ascii="Times New Roman" w:eastAsia="Times New Roman" w:hAnsi="Times New Roman"/>
        </w:rPr>
        <w:t>АНАЛИЗА  ПОСТОЈЕЋЕГ СТАЊА ‒ SWOT АНАЛИЗА</w:t>
      </w:r>
      <w:r>
        <w:rPr>
          <w:rFonts w:ascii="Times New Roman" w:eastAsia="Times New Roman" w:hAnsi="Times New Roman"/>
        </w:rPr>
        <w:tab/>
        <w:t>6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65942">
        <w:rPr>
          <w:rFonts w:ascii="Times New Roman" w:eastAsia="Times New Roman" w:hAnsi="Times New Roman"/>
        </w:rPr>
        <w:t xml:space="preserve"> </w:t>
      </w:r>
      <w:r w:rsidRPr="008F1E5F">
        <w:rPr>
          <w:rFonts w:ascii="Times New Roman" w:eastAsia="Times New Roman" w:hAnsi="Times New Roman"/>
        </w:rPr>
        <w:t>САМОВРЕДНИВАЊЕ</w:t>
      </w:r>
      <w:r>
        <w:rPr>
          <w:rFonts w:ascii="Times New Roman" w:eastAsia="Times New Roman" w:hAnsi="Times New Roman"/>
        </w:rPr>
        <w:tab/>
        <w:t>7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97345E">
        <w:rPr>
          <w:rFonts w:ascii="Times New Roman" w:eastAsia="Times New Roman" w:hAnsi="Times New Roman"/>
        </w:rPr>
        <w:t>Школски</w:t>
      </w:r>
      <w:r>
        <w:rPr>
          <w:rFonts w:ascii="Times New Roman" w:eastAsia="Times New Roman" w:hAnsi="Times New Roman"/>
        </w:rPr>
        <w:t xml:space="preserve"> </w:t>
      </w:r>
      <w:r w:rsidRPr="009734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97345E">
        <w:rPr>
          <w:rFonts w:ascii="Times New Roman" w:eastAsia="Times New Roman" w:hAnsi="Times New Roman"/>
        </w:rPr>
        <w:t xml:space="preserve">програм и </w:t>
      </w:r>
      <w:r>
        <w:rPr>
          <w:rFonts w:ascii="Times New Roman" w:eastAsia="Times New Roman" w:hAnsi="Times New Roman"/>
        </w:rPr>
        <w:t xml:space="preserve">  Г</w:t>
      </w:r>
      <w:r w:rsidRPr="0097345E">
        <w:rPr>
          <w:rFonts w:ascii="Times New Roman" w:eastAsia="Times New Roman" w:hAnsi="Times New Roman"/>
        </w:rPr>
        <w:t>одишњи план рада</w:t>
      </w:r>
      <w:r>
        <w:rPr>
          <w:rFonts w:ascii="Times New Roman" w:eastAsia="Times New Roman" w:hAnsi="Times New Roman"/>
        </w:rPr>
        <w:tab/>
        <w:t>7</w:t>
      </w:r>
    </w:p>
    <w:p w:rsidR="002B45CA" w:rsidRPr="00872CDB" w:rsidRDefault="002B45CA" w:rsidP="002B45CA">
      <w:pPr>
        <w:pStyle w:val="ListParagraph"/>
        <w:numPr>
          <w:ilvl w:val="1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72CDB">
        <w:rPr>
          <w:rFonts w:ascii="Times New Roman" w:eastAsia="Times New Roman" w:hAnsi="Times New Roman"/>
        </w:rPr>
        <w:t>Настава и учење (наставни  процес</w:t>
      </w:r>
      <w:r w:rsidRPr="00872CDB">
        <w:rPr>
          <w:rFonts w:ascii="Times New Roman" w:eastAsia="Times New Roman" w:hAnsi="Times New Roman"/>
        </w:rPr>
        <w:tab/>
        <w:t>8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97345E">
        <w:rPr>
          <w:rFonts w:ascii="Times New Roman" w:eastAsia="Times New Roman" w:hAnsi="Times New Roman"/>
        </w:rPr>
        <w:t>Образовна постигнућа ученика</w:t>
      </w:r>
      <w:r>
        <w:rPr>
          <w:rFonts w:ascii="Times New Roman" w:eastAsia="Times New Roman" w:hAnsi="Times New Roman"/>
        </w:rPr>
        <w:tab/>
        <w:t>9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5F1516">
        <w:rPr>
          <w:rFonts w:ascii="Times New Roman" w:eastAsia="Times New Roman" w:hAnsi="Times New Roman"/>
        </w:rPr>
        <w:t>Подршка</w:t>
      </w:r>
      <w:r>
        <w:rPr>
          <w:rFonts w:ascii="Times New Roman" w:eastAsia="Times New Roman" w:hAnsi="Times New Roman"/>
        </w:rPr>
        <w:t xml:space="preserve"> </w:t>
      </w:r>
      <w:r w:rsidRPr="005F1516">
        <w:rPr>
          <w:rFonts w:ascii="Times New Roman" w:eastAsia="Times New Roman" w:hAnsi="Times New Roman"/>
        </w:rPr>
        <w:t>ученицима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9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AA2195">
        <w:rPr>
          <w:rFonts w:ascii="Times New Roman" w:eastAsia="Times New Roman" w:hAnsi="Times New Roman"/>
        </w:rPr>
        <w:t>Етос</w:t>
      </w:r>
      <w:r>
        <w:rPr>
          <w:rFonts w:ascii="Times New Roman" w:eastAsia="Times New Roman" w:hAnsi="Times New Roman"/>
        </w:rPr>
        <w:tab/>
        <w:t>10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AA2195">
        <w:rPr>
          <w:rFonts w:ascii="Times New Roman" w:eastAsia="Times New Roman" w:hAnsi="Times New Roman"/>
        </w:rPr>
        <w:t>Организација</w:t>
      </w:r>
      <w:r>
        <w:rPr>
          <w:rFonts w:ascii="Times New Roman" w:eastAsia="Times New Roman" w:hAnsi="Times New Roman"/>
        </w:rPr>
        <w:t xml:space="preserve"> </w:t>
      </w:r>
      <w:r w:rsidRPr="00AA2195">
        <w:rPr>
          <w:rFonts w:ascii="Times New Roman" w:eastAsia="Times New Roman" w:hAnsi="Times New Roman"/>
        </w:rPr>
        <w:t xml:space="preserve"> рада школе и руковођење</w:t>
      </w:r>
      <w:r>
        <w:rPr>
          <w:rFonts w:ascii="Times New Roman" w:eastAsia="Times New Roman" w:hAnsi="Times New Roman"/>
        </w:rPr>
        <w:tab/>
        <w:t>11</w:t>
      </w:r>
    </w:p>
    <w:p w:rsidR="002B45CA" w:rsidRPr="008F1E5F" w:rsidRDefault="002B45CA" w:rsidP="002B45CA">
      <w:pPr>
        <w:pStyle w:val="ListParagraph"/>
        <w:numPr>
          <w:ilvl w:val="0"/>
          <w:numId w:val="33"/>
        </w:numPr>
        <w:tabs>
          <w:tab w:val="left" w:pos="2760"/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ИЗВЕШТА</w:t>
      </w:r>
      <w:r w:rsidRPr="008F1E5F">
        <w:rPr>
          <w:rFonts w:ascii="Times New Roman" w:eastAsia="Times New Roman" w:hAnsi="Times New Roman"/>
        </w:rPr>
        <w:t xml:space="preserve">  ЕКСТЕРНЕ ЕВАЛУАЦИЈЕ (2013. ГОДИНЕ</w:t>
      </w:r>
      <w:r>
        <w:rPr>
          <w:rFonts w:ascii="Times New Roman" w:eastAsia="Times New Roman" w:hAnsi="Times New Roman"/>
        </w:rPr>
        <w:tab/>
        <w:t>12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E04D56">
        <w:rPr>
          <w:rFonts w:ascii="Times New Roman" w:eastAsia="Times New Roman" w:hAnsi="Times New Roman"/>
        </w:rPr>
        <w:t>РЕСУРСИ</w:t>
      </w:r>
      <w:r>
        <w:rPr>
          <w:rFonts w:ascii="Times New Roman" w:eastAsia="Times New Roman" w:hAnsi="Times New Roman"/>
        </w:rPr>
        <w:tab/>
        <w:t>13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E04D56">
        <w:rPr>
          <w:rFonts w:ascii="Times New Roman" w:eastAsia="Times New Roman" w:hAnsi="Times New Roman"/>
        </w:rPr>
        <w:t>Људски</w:t>
      </w:r>
      <w:r>
        <w:rPr>
          <w:rFonts w:ascii="Times New Roman" w:eastAsia="Times New Roman" w:hAnsi="Times New Roman"/>
        </w:rPr>
        <w:t xml:space="preserve"> </w:t>
      </w:r>
      <w:r w:rsidRPr="00E04D56">
        <w:rPr>
          <w:rFonts w:ascii="Times New Roman" w:eastAsia="Times New Roman" w:hAnsi="Times New Roman"/>
        </w:rPr>
        <w:t xml:space="preserve"> ресурси</w:t>
      </w:r>
      <w:r>
        <w:rPr>
          <w:rFonts w:ascii="Times New Roman" w:eastAsia="Times New Roman" w:hAnsi="Times New Roman"/>
        </w:rPr>
        <w:tab/>
        <w:t>13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05C58">
        <w:rPr>
          <w:rFonts w:ascii="Times New Roman" w:eastAsia="Times New Roman" w:hAnsi="Times New Roman"/>
        </w:rPr>
        <w:t>Материјално</w:t>
      </w:r>
      <w:r>
        <w:rPr>
          <w:rFonts w:ascii="Times New Roman" w:eastAsia="Times New Roman" w:hAnsi="Times New Roman"/>
        </w:rPr>
        <w:t xml:space="preserve"> </w:t>
      </w:r>
      <w:r w:rsidRPr="00805C58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805C58">
        <w:rPr>
          <w:rFonts w:ascii="Times New Roman" w:eastAsia="Times New Roman" w:hAnsi="Times New Roman"/>
        </w:rPr>
        <w:t>технички ресурси</w:t>
      </w:r>
      <w:r>
        <w:rPr>
          <w:rFonts w:ascii="Times New Roman" w:eastAsia="Times New Roman" w:hAnsi="Times New Roman"/>
        </w:rPr>
        <w:tab/>
        <w:t>14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6F1CD5">
        <w:rPr>
          <w:rFonts w:ascii="Times New Roman" w:eastAsia="Times New Roman" w:hAnsi="Times New Roman"/>
        </w:rPr>
        <w:t>Наставна</w:t>
      </w:r>
      <w:r>
        <w:rPr>
          <w:rFonts w:ascii="Times New Roman" w:eastAsia="Times New Roman" w:hAnsi="Times New Roman"/>
        </w:rPr>
        <w:t xml:space="preserve"> </w:t>
      </w:r>
      <w:r w:rsidRPr="006F1CD5">
        <w:rPr>
          <w:rFonts w:ascii="Times New Roman" w:eastAsia="Times New Roman" w:hAnsi="Times New Roman"/>
        </w:rPr>
        <w:t xml:space="preserve"> средства</w:t>
      </w:r>
      <w:r>
        <w:rPr>
          <w:rFonts w:ascii="Times New Roman" w:eastAsia="Times New Roman" w:hAnsi="Times New Roman"/>
        </w:rPr>
        <w:tab/>
        <w:t>16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9F217F">
        <w:rPr>
          <w:rFonts w:ascii="Times New Roman" w:eastAsia="Times New Roman" w:hAnsi="Times New Roman"/>
        </w:rPr>
        <w:t>Финансирање</w:t>
      </w:r>
      <w:r>
        <w:rPr>
          <w:rFonts w:ascii="Times New Roman" w:eastAsia="Times New Roman" w:hAnsi="Times New Roman"/>
        </w:rPr>
        <w:t xml:space="preserve"> </w:t>
      </w:r>
      <w:r w:rsidRPr="009F217F">
        <w:rPr>
          <w:rFonts w:ascii="Times New Roman" w:eastAsia="Times New Roman" w:hAnsi="Times New Roman"/>
        </w:rPr>
        <w:t xml:space="preserve"> школе</w:t>
      </w:r>
      <w:r>
        <w:rPr>
          <w:rFonts w:ascii="Times New Roman" w:eastAsia="Times New Roman" w:hAnsi="Times New Roman"/>
        </w:rPr>
        <w:tab/>
        <w:t>17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9F217F">
        <w:rPr>
          <w:rFonts w:ascii="Times New Roman" w:eastAsia="Times New Roman" w:hAnsi="Times New Roman"/>
        </w:rPr>
        <w:t>Школа</w:t>
      </w:r>
      <w:r>
        <w:rPr>
          <w:rFonts w:ascii="Times New Roman" w:eastAsia="Times New Roman" w:hAnsi="Times New Roman"/>
        </w:rPr>
        <w:t xml:space="preserve"> </w:t>
      </w:r>
      <w:r w:rsidRPr="009F217F">
        <w:rPr>
          <w:rFonts w:ascii="Times New Roman" w:eastAsia="Times New Roman" w:hAnsi="Times New Roman"/>
        </w:rPr>
        <w:t xml:space="preserve"> и окружење</w:t>
      </w:r>
      <w:r>
        <w:rPr>
          <w:rFonts w:ascii="Times New Roman" w:eastAsia="Times New Roman" w:hAnsi="Times New Roman"/>
        </w:rPr>
        <w:tab/>
        <w:t>18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F1E5F">
        <w:rPr>
          <w:rFonts w:ascii="Times New Roman" w:eastAsia="Times New Roman" w:hAnsi="Times New Roman"/>
        </w:rPr>
        <w:t>МИСИЈА И ВИЗИЈА ШКОЛЕ</w:t>
      </w:r>
      <w:r>
        <w:rPr>
          <w:rFonts w:ascii="Times New Roman" w:eastAsia="Times New Roman" w:hAnsi="Times New Roman"/>
        </w:rPr>
        <w:tab/>
        <w:t>19</w:t>
      </w:r>
    </w:p>
    <w:p w:rsidR="002B45CA" w:rsidRPr="00340958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340958">
        <w:rPr>
          <w:rFonts w:ascii="Times New Roman" w:eastAsia="Times New Roman" w:hAnsi="Times New Roman"/>
        </w:rPr>
        <w:t>МИСИЈА</w:t>
      </w:r>
      <w:r>
        <w:rPr>
          <w:rFonts w:ascii="Times New Roman" w:eastAsia="Times New Roman" w:hAnsi="Times New Roman"/>
        </w:rPr>
        <w:tab/>
        <w:t>19</w:t>
      </w:r>
    </w:p>
    <w:p w:rsidR="002B45CA" w:rsidRPr="00865942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8F1E5F">
        <w:rPr>
          <w:rFonts w:ascii="Times New Roman" w:eastAsia="Times New Roman" w:hAnsi="Times New Roman"/>
        </w:rPr>
        <w:t>ВИЗИЈА</w:t>
      </w:r>
      <w:r>
        <w:rPr>
          <w:rFonts w:ascii="Times New Roman" w:eastAsia="Times New Roman" w:hAnsi="Times New Roman"/>
        </w:rPr>
        <w:tab/>
        <w:t>20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563441">
        <w:rPr>
          <w:rFonts w:ascii="Times New Roman" w:eastAsia="Times New Roman" w:hAnsi="Times New Roman"/>
        </w:rPr>
        <w:t>РАЗВОЈНИ ЦИЉЕВИ - ПОТРЕБЕ И ПРИОРИТЕТИ</w:t>
      </w:r>
      <w:r>
        <w:rPr>
          <w:rFonts w:ascii="Times New Roman" w:eastAsia="Times New Roman" w:hAnsi="Times New Roman"/>
        </w:rPr>
        <w:tab/>
        <w:t>20</w:t>
      </w:r>
    </w:p>
    <w:p w:rsidR="002B45CA" w:rsidRPr="00865942" w:rsidRDefault="002B45CA" w:rsidP="002B45CA">
      <w:pPr>
        <w:pStyle w:val="ListParagraph"/>
        <w:numPr>
          <w:ilvl w:val="0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921C09">
        <w:rPr>
          <w:rFonts w:ascii="Times New Roman" w:eastAsia="Times New Roman" w:hAnsi="Times New Roman"/>
        </w:rPr>
        <w:t>АКЦИОНИ</w:t>
      </w:r>
      <w:r>
        <w:rPr>
          <w:rFonts w:ascii="Times New Roman" w:eastAsia="Times New Roman" w:hAnsi="Times New Roman"/>
        </w:rPr>
        <w:t xml:space="preserve"> </w:t>
      </w:r>
      <w:r w:rsidRPr="00921C09">
        <w:rPr>
          <w:rFonts w:ascii="Times New Roman" w:eastAsia="Times New Roman" w:hAnsi="Times New Roman"/>
        </w:rPr>
        <w:t xml:space="preserve"> ПЛАН</w:t>
      </w:r>
      <w:r>
        <w:rPr>
          <w:rFonts w:ascii="Times New Roman" w:eastAsia="Times New Roman" w:hAnsi="Times New Roman"/>
        </w:rPr>
        <w:tab/>
        <w:t>23</w:t>
      </w:r>
    </w:p>
    <w:p w:rsidR="002B45CA" w:rsidRPr="00737F04" w:rsidRDefault="002B45CA" w:rsidP="002B45CA">
      <w:pPr>
        <w:pStyle w:val="ListParagraph"/>
        <w:numPr>
          <w:ilvl w:val="1"/>
          <w:numId w:val="33"/>
        </w:numPr>
        <w:tabs>
          <w:tab w:val="right" w:leader="dot" w:pos="9360"/>
        </w:tabs>
        <w:spacing w:after="0" w:line="0" w:lineRule="atLeast"/>
        <w:ind w:right="90"/>
        <w:jc w:val="both"/>
        <w:rPr>
          <w:rFonts w:ascii="Times New Roman" w:eastAsia="Times New Roman" w:hAnsi="Times New Roman"/>
        </w:rPr>
      </w:pPr>
      <w:r w:rsidRPr="00737F04">
        <w:rPr>
          <w:rFonts w:ascii="Times New Roman" w:eastAsia="Times New Roman" w:hAnsi="Times New Roman"/>
        </w:rPr>
        <w:t>АКЦИОНИ ПЛАН (ЗАДАЦИ И АКТИВНОСТИ) ОД  ЈАНУАРА 2018. ДО ЈАНУАРА 2022. ГОДИНЕ</w:t>
      </w:r>
      <w:r>
        <w:rPr>
          <w:rFonts w:ascii="Times New Roman" w:eastAsia="Times New Roman" w:hAnsi="Times New Roman"/>
        </w:rPr>
        <w:tab/>
      </w:r>
      <w:r w:rsidRPr="00737F04">
        <w:rPr>
          <w:rFonts w:ascii="Times New Roman" w:eastAsia="Times New Roman" w:hAnsi="Times New Roman"/>
        </w:rPr>
        <w:t>24</w:t>
      </w:r>
    </w:p>
    <w:p w:rsidR="00161C57" w:rsidRDefault="00161C57" w:rsidP="00762DB9">
      <w:pPr>
        <w:rPr>
          <w:rFonts w:ascii="Times New Roman" w:hAnsi="Times New Roman" w:cs="Times New Roman"/>
          <w:b/>
          <w:sz w:val="24"/>
          <w:szCs w:val="24"/>
        </w:rPr>
      </w:pPr>
    </w:p>
    <w:p w:rsidR="00161C57" w:rsidRPr="00161C57" w:rsidRDefault="00161C57" w:rsidP="00762DB9">
      <w:pPr>
        <w:rPr>
          <w:rFonts w:ascii="Times New Roman" w:hAnsi="Times New Roman" w:cs="Times New Roman"/>
          <w:b/>
          <w:sz w:val="24"/>
          <w:szCs w:val="24"/>
        </w:rPr>
      </w:pPr>
    </w:p>
    <w:p w:rsidR="00B805B0" w:rsidRDefault="00E01DEE" w:rsidP="00B80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01DEE">
        <w:rPr>
          <w:rFonts w:ascii="Times New Roman" w:hAnsi="Times New Roman" w:cs="Times New Roman"/>
          <w:sz w:val="24"/>
          <w:szCs w:val="24"/>
          <w:lang w:val="ru-RU"/>
        </w:rPr>
        <w:t>ЧЛАНОВИ АКТИВА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1DEE" w:rsidRDefault="00E01DEE" w:rsidP="00B80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EE" w:rsidRPr="00E01DEE" w:rsidRDefault="00E01DEE" w:rsidP="00B80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05B0" w:rsidRPr="00E01DEE" w:rsidRDefault="00E01DEE" w:rsidP="00B805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  <w:lang w:val="sr-Cyrl-CS"/>
        </w:rPr>
        <w:t>ЖУГИЋ ГОРАН</w:t>
      </w:r>
      <w:r w:rsidR="00B805B0" w:rsidRPr="00E01DEE">
        <w:rPr>
          <w:rFonts w:ascii="Times New Roman" w:hAnsi="Times New Roman" w:cs="Times New Roman"/>
          <w:sz w:val="24"/>
          <w:szCs w:val="24"/>
          <w:lang w:val="sr-Cyrl-CS"/>
        </w:rPr>
        <w:t>, директор школе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01DEE">
        <w:rPr>
          <w:rFonts w:ascii="Times New Roman" w:hAnsi="Times New Roman" w:cs="Times New Roman"/>
          <w:sz w:val="24"/>
          <w:szCs w:val="24"/>
          <w:lang w:val="ru-RU"/>
        </w:rPr>
        <w:t>КЕРКЕЗ ВЕСНА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, проф. разредне наставе</w:t>
      </w:r>
      <w:r w:rsidR="00B805B0" w:rsidRPr="00E01DEE">
        <w:rPr>
          <w:rFonts w:ascii="Times New Roman" w:hAnsi="Times New Roman" w:cs="Times New Roman"/>
          <w:sz w:val="24"/>
          <w:szCs w:val="24"/>
        </w:rPr>
        <w:t>-</w:t>
      </w:r>
      <w:r w:rsidR="00B805B0" w:rsidRPr="00E01DEE">
        <w:rPr>
          <w:rFonts w:ascii="Times New Roman" w:hAnsi="Times New Roman" w:cs="Times New Roman"/>
          <w:sz w:val="24"/>
          <w:szCs w:val="24"/>
          <w:lang w:val="sr-Cyrl-CS"/>
        </w:rPr>
        <w:t>руководилац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1DEE">
        <w:rPr>
          <w:rFonts w:ascii="Times New Roman" w:hAnsi="Times New Roman" w:cs="Times New Roman"/>
          <w:sz w:val="24"/>
          <w:szCs w:val="24"/>
          <w:lang w:val="ru-RU"/>
        </w:rPr>
        <w:t>ИВОШЕВИЋ МИЛАН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, проф. енглеског језика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ЈОКИЋ ЗОРАН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, наставник техничког и информатичког образовања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1DEE">
        <w:rPr>
          <w:rFonts w:ascii="Times New Roman" w:hAnsi="Times New Roman" w:cs="Times New Roman"/>
          <w:sz w:val="24"/>
          <w:szCs w:val="24"/>
          <w:lang w:val="ru-RU"/>
        </w:rPr>
        <w:t>РИСТИЋ ДРАГАНА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, педагог</w:t>
      </w:r>
    </w:p>
    <w:p w:rsidR="00B805B0" w:rsidRPr="00E01DEE" w:rsidRDefault="00E01DEE" w:rsidP="00B80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1DEE">
        <w:rPr>
          <w:rFonts w:ascii="Times New Roman" w:hAnsi="Times New Roman" w:cs="Times New Roman"/>
          <w:sz w:val="24"/>
          <w:szCs w:val="24"/>
          <w:lang w:val="sr-Cyrl-CS"/>
        </w:rPr>
        <w:t>АВРАМОВИЋ МАЈА</w:t>
      </w:r>
      <w:r w:rsidRPr="00E01DEE">
        <w:rPr>
          <w:rFonts w:ascii="Times New Roman" w:hAnsi="Times New Roman" w:cs="Times New Roman"/>
          <w:sz w:val="24"/>
          <w:szCs w:val="24"/>
        </w:rPr>
        <w:t xml:space="preserve"> </w:t>
      </w:r>
      <w:r w:rsidR="00B805B0" w:rsidRPr="00E01DEE">
        <w:rPr>
          <w:rFonts w:ascii="Times New Roman" w:hAnsi="Times New Roman" w:cs="Times New Roman"/>
          <w:sz w:val="24"/>
          <w:szCs w:val="24"/>
          <w:lang w:val="ru-RU"/>
        </w:rPr>
        <w:t>, ученица 7.разреда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ПАРМАЧЕВИЋ КСЕНИЈА</w:t>
      </w:r>
      <w:r w:rsidR="00B805B0" w:rsidRPr="00E01DEE">
        <w:rPr>
          <w:rFonts w:ascii="Times New Roman" w:hAnsi="Times New Roman" w:cs="Times New Roman"/>
          <w:sz w:val="24"/>
          <w:szCs w:val="24"/>
          <w:lang w:val="sr-Cyrl-CS"/>
        </w:rPr>
        <w:t>, представник родитеља</w:t>
      </w:r>
    </w:p>
    <w:p w:rsidR="00B805B0" w:rsidRPr="00E01DEE" w:rsidRDefault="00E01DEE" w:rsidP="00B80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АМЕТОВИЋ ДРАГАН</w:t>
      </w:r>
      <w:r w:rsidR="00B805B0" w:rsidRPr="00E01DEE">
        <w:rPr>
          <w:rFonts w:ascii="Times New Roman" w:hAnsi="Times New Roman" w:cs="Times New Roman"/>
          <w:sz w:val="24"/>
          <w:szCs w:val="24"/>
        </w:rPr>
        <w:t>, представник локалне заједнице</w:t>
      </w:r>
    </w:p>
    <w:p w:rsidR="00C33765" w:rsidRDefault="00C33765" w:rsidP="00C33765">
      <w:pPr>
        <w:pStyle w:val="ListParagraph"/>
        <w:ind w:left="705"/>
        <w:rPr>
          <w:rFonts w:ascii="Times New Roman" w:hAnsi="Times New Roman" w:cs="Times New Roman"/>
        </w:rPr>
      </w:pPr>
    </w:p>
    <w:p w:rsidR="00C33765" w:rsidRDefault="00C33765" w:rsidP="00C33765">
      <w:pPr>
        <w:pStyle w:val="ListParagraph"/>
        <w:ind w:left="705"/>
        <w:rPr>
          <w:rFonts w:ascii="Times New Roman" w:hAnsi="Times New Roman" w:cs="Times New Roman"/>
        </w:rPr>
      </w:pPr>
    </w:p>
    <w:p w:rsidR="00C33765" w:rsidRPr="00903958" w:rsidRDefault="00C33765" w:rsidP="00C33765">
      <w:pPr>
        <w:pStyle w:val="ListParagraph"/>
        <w:ind w:left="705"/>
        <w:jc w:val="center"/>
        <w:rPr>
          <w:rFonts w:ascii="Times New Roman" w:hAnsi="Times New Roman" w:cs="Times New Roman"/>
        </w:rPr>
      </w:pPr>
    </w:p>
    <w:p w:rsidR="00C33765" w:rsidRPr="00C33765" w:rsidRDefault="00C33765" w:rsidP="00C33765">
      <w:pPr>
        <w:numPr>
          <w:ilvl w:val="0"/>
          <w:numId w:val="4"/>
        </w:numPr>
        <w:tabs>
          <w:tab w:val="left" w:pos="2760"/>
        </w:tabs>
        <w:spacing w:after="0" w:line="0" w:lineRule="atLeast"/>
        <w:ind w:left="2760" w:hanging="250"/>
        <w:rPr>
          <w:rFonts w:ascii="Times New Roman" w:eastAsia="Times New Roman" w:hAnsi="Times New Roman"/>
          <w:b/>
        </w:rPr>
      </w:pPr>
      <w:r w:rsidRPr="00C33765">
        <w:rPr>
          <w:rFonts w:ascii="Times New Roman" w:eastAsia="Times New Roman" w:hAnsi="Times New Roman"/>
          <w:b/>
        </w:rPr>
        <w:t>ОПШТИ ПОДАЦИ О ШКОЛИ</w:t>
      </w:r>
    </w:p>
    <w:p w:rsidR="00C33765" w:rsidRDefault="00C33765" w:rsidP="00C33765">
      <w:pPr>
        <w:tabs>
          <w:tab w:val="left" w:pos="2760"/>
        </w:tabs>
        <w:spacing w:after="0" w:line="0" w:lineRule="atLeast"/>
        <w:ind w:left="2760"/>
        <w:rPr>
          <w:rFonts w:ascii="Times New Roman" w:eastAsia="Times New Roman" w:hAnsi="Times New Roman"/>
          <w:b/>
        </w:rPr>
      </w:pPr>
    </w:p>
    <w:p w:rsidR="00C33765" w:rsidRDefault="00C33765" w:rsidP="00C33765">
      <w:pPr>
        <w:tabs>
          <w:tab w:val="left" w:pos="2760"/>
        </w:tabs>
        <w:spacing w:after="0" w:line="0" w:lineRule="atLeast"/>
        <w:ind w:left="2760"/>
        <w:rPr>
          <w:rFonts w:ascii="Times New Roman" w:eastAsia="Times New Roman" w:hAnsi="Times New Roman"/>
          <w:b/>
        </w:rPr>
      </w:pPr>
    </w:p>
    <w:p w:rsidR="00C33765" w:rsidRPr="00C33765" w:rsidRDefault="00C33765" w:rsidP="00C33765">
      <w:pPr>
        <w:tabs>
          <w:tab w:val="left" w:pos="2760"/>
        </w:tabs>
        <w:spacing w:after="0" w:line="0" w:lineRule="atLeast"/>
        <w:ind w:left="2760"/>
        <w:rPr>
          <w:rFonts w:ascii="Times New Roman" w:eastAsia="Times New Roman" w:hAnsi="Times New Roman"/>
          <w:b/>
        </w:rPr>
      </w:pPr>
    </w:p>
    <w:p w:rsidR="00C33765" w:rsidRDefault="00C33765" w:rsidP="00C33765">
      <w:pPr>
        <w:pStyle w:val="ListParagraph"/>
        <w:ind w:left="705"/>
        <w:rPr>
          <w:rFonts w:ascii="Times New Roman" w:hAnsi="Times New Roman" w:cs="Times New Roman"/>
        </w:rPr>
      </w:pPr>
    </w:p>
    <w:p w:rsidR="00C33765" w:rsidRDefault="00C33765" w:rsidP="00C33765">
      <w:pPr>
        <w:pStyle w:val="ListParagraph"/>
        <w:ind w:left="705"/>
        <w:jc w:val="center"/>
        <w:rPr>
          <w:rFonts w:ascii="Times New Roman" w:hAnsi="Times New Roman" w:cs="Times New Roman"/>
        </w:rPr>
      </w:pPr>
      <w:r w:rsidRPr="00C33765">
        <w:rPr>
          <w:rFonts w:ascii="Times New Roman" w:hAnsi="Times New Roman" w:cs="Times New Roman"/>
          <w:noProof/>
        </w:rPr>
        <w:drawing>
          <wp:inline distT="0" distB="0" distL="0" distR="0">
            <wp:extent cx="5426428" cy="3984171"/>
            <wp:effectExtent l="19050" t="0" r="2822" b="0"/>
            <wp:docPr id="1" name="Picture 5" descr="C:\Users\User\Desktop\MILICA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ILICA\downloa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65" cy="3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65" w:rsidRDefault="00C33765" w:rsidP="00C33765">
      <w:pPr>
        <w:pStyle w:val="ListParagraph"/>
        <w:ind w:left="705"/>
        <w:jc w:val="center"/>
        <w:rPr>
          <w:rFonts w:ascii="Times New Roman" w:hAnsi="Times New Roman" w:cs="Times New Roman"/>
        </w:rPr>
      </w:pPr>
    </w:p>
    <w:p w:rsidR="00C33765" w:rsidRPr="005577B0" w:rsidRDefault="00C33765" w:rsidP="004E7D84">
      <w:pPr>
        <w:pStyle w:val="ListParagraph"/>
        <w:ind w:left="705"/>
        <w:jc w:val="both"/>
        <w:rPr>
          <w:rFonts w:ascii="Times New Roman" w:hAnsi="Times New Roman" w:cs="Times New Roman"/>
        </w:rPr>
      </w:pPr>
    </w:p>
    <w:p w:rsidR="0055250C" w:rsidRPr="00E01DEE" w:rsidRDefault="0055250C" w:rsidP="004E7D8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ОШ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Милица Стојадиновић Српкиња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налази се у фрушкогорској бањи Врдник, који има око 4 200 становника.</w:t>
      </w:r>
    </w:p>
    <w:p w:rsidR="0055250C" w:rsidRPr="00E01DEE" w:rsidRDefault="0055250C" w:rsidP="004E7D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Садашњи назив школа је добила школске 1993/94. године. До тада се звала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Моша Пијаде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 Матична школа се налази у делу званом Нова Колонија. Основана је 1957. године, а 1972. године  је дограђена и адаптирана. Поседује пространо двориште са спортским теренима за фудбал, кошарку и одбојку. Има 1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учионица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мултимедијалну учионицу, фискултурну салу 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,свлачионице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 библиотеку.</w:t>
      </w:r>
    </w:p>
    <w:p w:rsidR="0055250C" w:rsidRPr="00E01DEE" w:rsidRDefault="0055250C" w:rsidP="004E7D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Наша школа, сем матичне, има и два комбинована одељења подручне школе у Јаску. Њу похађају ученици од I  до IV разреда.  Укупно у њој имамо  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12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ученика  распоређених у 2  одељења. У  матичној школи у Врднику од I  до IV разреда има 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98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ученика,  од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до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12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2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ученика. Укупно нашу школу похађа 2</w:t>
      </w:r>
      <w:r w:rsidR="005577B0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32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ученика.</w:t>
      </w:r>
    </w:p>
    <w:p w:rsidR="004E7D84" w:rsidRDefault="004E7D84" w:rsidP="004E7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5250C" w:rsidRPr="00E01DEE" w:rsidRDefault="0055250C" w:rsidP="004E7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01DEE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Бројно стање ученика</w:t>
      </w:r>
    </w:p>
    <w:p w:rsidR="00105695" w:rsidRDefault="00105695" w:rsidP="0055250C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1554"/>
        <w:gridCol w:w="1694"/>
        <w:gridCol w:w="1538"/>
        <w:gridCol w:w="17"/>
        <w:gridCol w:w="1708"/>
      </w:tblGrid>
      <w:tr w:rsidR="0055250C" w:rsidRPr="0055250C" w:rsidTr="006E439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Број одељења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нижих разреда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(</w:t>
            </w:r>
            <w:r w:rsidRPr="0055250C">
              <w:rPr>
                <w:rFonts w:ascii="Times New Roman" w:hAnsi="Times New Roman" w:cs="Times New Roman"/>
                <w:lang w:val="sr-Latn-CS"/>
              </w:rPr>
              <w:t>I-IV)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ученика нижих разреда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(</w:t>
            </w:r>
            <w:r w:rsidRPr="0055250C">
              <w:rPr>
                <w:rFonts w:ascii="Times New Roman" w:hAnsi="Times New Roman" w:cs="Times New Roman"/>
                <w:lang w:val="sr-Latn-CS"/>
              </w:rPr>
              <w:t>I-IV)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Број одељења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виших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разреда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(</w:t>
            </w:r>
            <w:r w:rsidRPr="0055250C">
              <w:rPr>
                <w:rFonts w:ascii="Times New Roman" w:hAnsi="Times New Roman" w:cs="Times New Roman"/>
                <w:lang w:val="sr-Latn-CS"/>
              </w:rPr>
              <w:t>V-VIII)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Број ученика виших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Разреда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(</w:t>
            </w:r>
            <w:r w:rsidRPr="0055250C">
              <w:rPr>
                <w:rFonts w:ascii="Times New Roman" w:hAnsi="Times New Roman" w:cs="Times New Roman"/>
                <w:lang w:val="sr-Latn-CS"/>
              </w:rPr>
              <w:t>V-VIII)</w:t>
            </w:r>
          </w:p>
        </w:tc>
      </w:tr>
      <w:tr w:rsidR="0055250C" w:rsidRPr="0055250C" w:rsidTr="006E439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Матична школа Врдник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77B0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77B0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12</w:t>
            </w:r>
            <w:r w:rsidR="005577B0">
              <w:rPr>
                <w:rFonts w:ascii="Times New Roman" w:hAnsi="Times New Roman" w:cs="Times New Roman"/>
              </w:rPr>
              <w:t>2</w:t>
            </w:r>
          </w:p>
        </w:tc>
      </w:tr>
      <w:tr w:rsidR="0055250C" w:rsidRPr="0055250C" w:rsidTr="006E439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Подручна школа Јазак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77B0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</w:tr>
      <w:tr w:rsidR="0055250C" w:rsidRPr="0055250C" w:rsidTr="006E439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55250C">
              <w:rPr>
                <w:rFonts w:ascii="Times New Roman" w:hAnsi="Times New Roman" w:cs="Times New Roman"/>
                <w:lang w:val="sr-Cyrl-CS"/>
              </w:rPr>
              <w:t>Укупно</w:t>
            </w: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77B0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77B0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5250C" w:rsidRPr="0055250C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55250C" w:rsidRPr="005577B0" w:rsidRDefault="0055250C" w:rsidP="0055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50C">
              <w:rPr>
                <w:rFonts w:ascii="Times New Roman" w:hAnsi="Times New Roman" w:cs="Times New Roman"/>
                <w:lang w:val="sr-Latn-CS"/>
              </w:rPr>
              <w:t>12</w:t>
            </w:r>
            <w:r w:rsidR="005577B0">
              <w:rPr>
                <w:rFonts w:ascii="Times New Roman" w:hAnsi="Times New Roman" w:cs="Times New Roman"/>
              </w:rPr>
              <w:t>2</w:t>
            </w:r>
          </w:p>
        </w:tc>
      </w:tr>
      <w:tr w:rsidR="005577B0" w:rsidTr="006E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851" w:type="dxa"/>
            <w:gridSpan w:val="4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577B0" w:rsidRPr="005577B0" w:rsidRDefault="005577B0" w:rsidP="005577B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Укупно ученика у шлоли</w:t>
            </w:r>
          </w:p>
        </w:tc>
        <w:tc>
          <w:tcPr>
            <w:tcW w:w="1725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577B0" w:rsidRPr="005577B0" w:rsidRDefault="005577B0" w:rsidP="005577B0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7B0">
              <w:rPr>
                <w:rFonts w:ascii="Times New Roman" w:hAnsi="Times New Roman" w:cs="Times New Roman"/>
                <w:lang w:val="sr-Cyrl-CS"/>
              </w:rPr>
              <w:t>232</w:t>
            </w:r>
          </w:p>
        </w:tc>
      </w:tr>
    </w:tbl>
    <w:p w:rsidR="005577B0" w:rsidRDefault="005577B0" w:rsidP="005577B0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55250C" w:rsidRPr="00E01DEE" w:rsidRDefault="0055250C" w:rsidP="0055250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има </w:t>
      </w:r>
      <w:r w:rsidR="00105695"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10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учионице, </w:t>
      </w:r>
      <w:r w:rsidR="00105695"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3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кабинета, филску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>турну салу и спортске терене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има регистровану школску библиотеку са фондом од </w:t>
      </w:r>
      <w:r w:rsidR="00105695"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11 458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</w:rPr>
        <w:t>књига</w:t>
      </w:r>
      <w:r w:rsidRPr="00E01DE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Наставу изводи 2</w:t>
      </w:r>
      <w:r w:rsidR="00105695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6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наставник и 3 вероучитеља ( два православног катикизма један католичког вјеронаука ). Рад се одвија у једној смени.</w:t>
      </w:r>
      <w:r w:rsidR="00105695"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0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Осим наставе школа нуди богат избор ваннаставних активности.</w:t>
      </w:r>
    </w:p>
    <w:p w:rsidR="0055250C" w:rsidRPr="00E01DEE" w:rsidRDefault="0055250C" w:rsidP="0055250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55250C" w:rsidRPr="00E01DEE" w:rsidRDefault="0055250C" w:rsidP="0055250C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1DEE">
        <w:rPr>
          <w:rFonts w:ascii="Times New Roman" w:eastAsia="Times New Roman" w:hAnsi="Times New Roman"/>
          <w:b/>
          <w:sz w:val="24"/>
          <w:szCs w:val="24"/>
        </w:rPr>
        <w:t>2. СМЕРНИЦЕ ЗА ИЗРАДУ ШКОЛСКОГ РАЗВОЈНОГ ПЛАНА</w:t>
      </w:r>
    </w:p>
    <w:p w:rsidR="0055250C" w:rsidRPr="0055250C" w:rsidRDefault="0055250C" w:rsidP="0055250C">
      <w:pPr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</w:p>
    <w:p w:rsidR="0055250C" w:rsidRDefault="0055250C" w:rsidP="0055250C">
      <w:pPr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:rsidR="0055250C" w:rsidRPr="00E01DEE" w:rsidRDefault="0055250C" w:rsidP="0055250C">
      <w:pPr>
        <w:spacing w:line="0" w:lineRule="atLeast"/>
        <w:ind w:left="721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Подизање нивоа квалитета наставе и учења, систематична подршка ученицима и</w:t>
      </w:r>
    </w:p>
    <w:p w:rsidR="0055250C" w:rsidRPr="00E01DEE" w:rsidRDefault="0055250C" w:rsidP="0055250C">
      <w:pPr>
        <w:tabs>
          <w:tab w:val="left" w:pos="253"/>
        </w:tabs>
        <w:spacing w:after="0" w:line="27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укључивање свих актера (родитеља, ученика и локалне заједнице) у рад школе препознати су као основни принципи развоја школе као образовно-васпитне институције, која треба да изађе у сусрет свим потребама ученика, родитеља и наставника. Квалитетнија настава са активним, интерактивним и другим иновативним методама, отворена ка новим трендовима у образовању, која захтева коришћење савремене технологије и усмеравање ка потреби перманентног учења, допринеће мотивисаности ученика и бољим постигнућима, већој успешности на завршним испитима и уједно, вишем рејтингу школе у локалној средини. Укључивање ученика у рад школе, уважавање њихових ставова, поверавање задатака и задужења примерених њиховим могућностима, већи акценат ставља на саме ученике као креаторе школских активности и живота школе, премештајући самог ученика из пасивне у активну улогу.</w:t>
      </w:r>
    </w:p>
    <w:p w:rsidR="0055250C" w:rsidRPr="00E01DEE" w:rsidRDefault="0055250C" w:rsidP="0055250C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55250C" w:rsidRPr="00E01DEE" w:rsidRDefault="0055250C" w:rsidP="005C7238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Стварање савремене школе је могуће само уз активну подршку локалне заједнице и унапређења сарадње са родитељима, као сарадницима у остваривању најбољег интереса ученика.</w:t>
      </w:r>
    </w:p>
    <w:p w:rsidR="0055250C" w:rsidRPr="00E01DEE" w:rsidRDefault="0055250C" w:rsidP="0055250C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:rsidR="0055250C" w:rsidRPr="00E01DEE" w:rsidRDefault="0055250C" w:rsidP="0055250C">
      <w:pPr>
        <w:spacing w:line="272" w:lineRule="auto"/>
        <w:ind w:left="1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Након анализе Стратегије развоја образовања у Србији до 2020. године и разумевања потреба деце и одраслих у савременом друштву као и консултација с наставницима, родитељима и представнцима локалне заједнице, утврђени су приоритети, дефинисани циљеви и активности у сврху побољшања квалитета образовно-васпитног рада.</w:t>
      </w:r>
    </w:p>
    <w:p w:rsidR="0055250C" w:rsidRPr="00E01DEE" w:rsidRDefault="0055250C" w:rsidP="005C7238">
      <w:pPr>
        <w:spacing w:line="271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На састанку Наставничког већа одржаном у јануару 201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>4</w:t>
      </w:r>
      <w:r w:rsidRPr="00E01DEE">
        <w:rPr>
          <w:rFonts w:ascii="Times New Roman" w:eastAsia="Times New Roman" w:hAnsi="Times New Roman"/>
          <w:sz w:val="24"/>
          <w:szCs w:val="24"/>
        </w:rPr>
        <w:t>. године формиран је Стручни актив за развојно планирање који чине представници учитеља, наставника, стручних сарадника, Са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 xml:space="preserve">вета родитеља, </w:t>
      </w:r>
      <w:r w:rsidRPr="00E01DEE">
        <w:rPr>
          <w:rFonts w:ascii="Times New Roman" w:eastAsia="Times New Roman" w:hAnsi="Times New Roman"/>
          <w:sz w:val="24"/>
          <w:szCs w:val="24"/>
        </w:rPr>
        <w:t>директор школе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 xml:space="preserve"> и представника локалне заједнице</w:t>
      </w:r>
      <w:r w:rsidRPr="00E01DEE">
        <w:rPr>
          <w:rFonts w:ascii="Times New Roman" w:eastAsia="Times New Roman" w:hAnsi="Times New Roman"/>
          <w:sz w:val="24"/>
          <w:szCs w:val="24"/>
        </w:rPr>
        <w:t>.</w:t>
      </w:r>
    </w:p>
    <w:p w:rsidR="0055250C" w:rsidRPr="00E01DEE" w:rsidRDefault="0055250C" w:rsidP="005C7238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Током марта и априла 201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>8</w:t>
      </w:r>
      <w:r w:rsidRPr="00E01DEE">
        <w:rPr>
          <w:rFonts w:ascii="Times New Roman" w:eastAsia="Times New Roman" w:hAnsi="Times New Roman"/>
          <w:sz w:val="24"/>
          <w:szCs w:val="24"/>
        </w:rPr>
        <w:t>. године урађена је SWOT анализа на Наставничком већу, Савету родитеља и Ученичком парламенту и анализирани су Извештаји о самовредновању стандарда квалитета рада установе на основу којих су урађене мисија и визија школе као и Акциони план са приоритетним областима неопходним за успешну израду Школског развојног плана.</w:t>
      </w:r>
    </w:p>
    <w:p w:rsidR="0055250C" w:rsidRPr="00E01DEE" w:rsidRDefault="005C7238" w:rsidP="005C7238">
      <w:pPr>
        <w:tabs>
          <w:tab w:val="left" w:pos="248"/>
        </w:tabs>
        <w:spacing w:after="0" w:line="27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У </w:t>
      </w:r>
      <w:r w:rsidR="0055250C" w:rsidRPr="00E01DEE">
        <w:rPr>
          <w:rFonts w:ascii="Times New Roman" w:eastAsia="Times New Roman" w:hAnsi="Times New Roman"/>
          <w:sz w:val="24"/>
          <w:szCs w:val="24"/>
        </w:rPr>
        <w:t xml:space="preserve">наредном периоду Стручни актив за развојно планирање је одржао низ састанака на којима су разматрани предлози снага, слабости, могућности и препрека. На наредним састанцима дефинисане су потребе школе, одређени су приоритети и донесени предлози мера за Акциони план којим би се побољшали сви аспекти рада школе и допринело остварењу мисије и визије. Осим наведене анализе стања по областима у поступку израде Школског развојног плана, узети су у обзир и резултати спољашњег вредновања рада школе из 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>јуна</w:t>
      </w:r>
      <w:r w:rsidR="0055250C" w:rsidRPr="00E01DEE">
        <w:rPr>
          <w:rFonts w:ascii="Times New Roman" w:eastAsia="Times New Roman" w:hAnsi="Times New Roman"/>
          <w:sz w:val="24"/>
          <w:szCs w:val="24"/>
        </w:rPr>
        <w:t xml:space="preserve"> 2013. године.</w:t>
      </w:r>
    </w:p>
    <w:p w:rsidR="005C7238" w:rsidRPr="00E01DEE" w:rsidRDefault="005C7238" w:rsidP="005C7238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Школски развојни план урађен је у складу са одредбама Закона о основама система образовања и васпитања (члан 41 и члан 49) и Закона о основном образовању и васпитању (члан 26).</w:t>
      </w:r>
    </w:p>
    <w:p w:rsidR="005C7238" w:rsidRPr="00E01DEE" w:rsidRDefault="005C7238" w:rsidP="005C7238">
      <w:pPr>
        <w:spacing w:line="26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Школски развојни план је дат на усвајање Школском одбору на састанку одржаном 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>02</w:t>
      </w:r>
      <w:r w:rsidRPr="00E01DEE">
        <w:rPr>
          <w:rFonts w:ascii="Times New Roman" w:eastAsia="Times New Roman" w:hAnsi="Times New Roman"/>
          <w:sz w:val="24"/>
          <w:szCs w:val="24"/>
        </w:rPr>
        <w:t>.7.201</w:t>
      </w:r>
      <w:r w:rsidR="00105695" w:rsidRPr="00E01DEE">
        <w:rPr>
          <w:rFonts w:ascii="Times New Roman" w:eastAsia="Times New Roman" w:hAnsi="Times New Roman"/>
          <w:sz w:val="24"/>
          <w:szCs w:val="24"/>
        </w:rPr>
        <w:t>4</w:t>
      </w:r>
      <w:r w:rsidRPr="00E01DEE">
        <w:rPr>
          <w:rFonts w:ascii="Times New Roman" w:eastAsia="Times New Roman" w:hAnsi="Times New Roman"/>
          <w:sz w:val="24"/>
          <w:szCs w:val="24"/>
        </w:rPr>
        <w:t>. године.</w:t>
      </w:r>
    </w:p>
    <w:p w:rsidR="005C7238" w:rsidRPr="00E01DEE" w:rsidRDefault="005C7238" w:rsidP="005C7238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Израда Развојног плана школе заснована је на следећим законима и подзаконским актима:</w:t>
      </w:r>
    </w:p>
    <w:p w:rsidR="005C7238" w:rsidRPr="00E01DEE" w:rsidRDefault="005C7238" w:rsidP="005C7238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5C7238" w:rsidRPr="00E01DEE" w:rsidRDefault="005C7238" w:rsidP="005C723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421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Закон о основама система образовања и васпитањ</w:t>
      </w:r>
    </w:p>
    <w:p w:rsidR="005C7238" w:rsidRPr="00E01DEE" w:rsidRDefault="005C7238" w:rsidP="005C7238">
      <w:pPr>
        <w:spacing w:line="118" w:lineRule="exact"/>
        <w:rPr>
          <w:rFonts w:ascii="Times New Roman" w:eastAsia="Times New Roman" w:hAnsi="Times New Roman"/>
          <w:sz w:val="24"/>
          <w:szCs w:val="24"/>
        </w:rPr>
      </w:pPr>
    </w:p>
    <w:p w:rsidR="005C7238" w:rsidRPr="00E01DEE" w:rsidRDefault="005C7238" w:rsidP="005C7238">
      <w:pPr>
        <w:numPr>
          <w:ilvl w:val="1"/>
          <w:numId w:val="8"/>
        </w:numPr>
        <w:tabs>
          <w:tab w:val="left" w:pos="920"/>
        </w:tabs>
        <w:spacing w:after="0" w:line="0" w:lineRule="atLeast"/>
        <w:ind w:left="920" w:hanging="201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члан 41 и члан 49</w:t>
      </w:r>
    </w:p>
    <w:p w:rsidR="005C7238" w:rsidRPr="00E01DEE" w:rsidRDefault="005C7238" w:rsidP="005C7238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5C7238" w:rsidRPr="00E01DEE" w:rsidRDefault="005C7238" w:rsidP="005C723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421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Закон о основном образовању и васпитању</w:t>
      </w:r>
    </w:p>
    <w:p w:rsidR="005C7238" w:rsidRPr="00E01DEE" w:rsidRDefault="005C7238" w:rsidP="005C7238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5C7238" w:rsidRPr="00E01DEE" w:rsidRDefault="005C7238" w:rsidP="005C7238">
      <w:pPr>
        <w:numPr>
          <w:ilvl w:val="1"/>
          <w:numId w:val="8"/>
        </w:numPr>
        <w:tabs>
          <w:tab w:val="left" w:pos="920"/>
        </w:tabs>
        <w:spacing w:after="0" w:line="0" w:lineRule="atLeast"/>
        <w:ind w:left="920" w:hanging="201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члан 26</w:t>
      </w:r>
    </w:p>
    <w:p w:rsidR="005C7238" w:rsidRPr="00E01DEE" w:rsidRDefault="005C7238" w:rsidP="00E01DEE">
      <w:pPr>
        <w:rPr>
          <w:rFonts w:ascii="Times New Roman" w:hAnsi="Times New Roman" w:cs="Times New Roman"/>
        </w:rPr>
      </w:pPr>
    </w:p>
    <w:p w:rsidR="005C7238" w:rsidRDefault="005C7238" w:rsidP="00C33765">
      <w:pPr>
        <w:pStyle w:val="ListParagraph"/>
        <w:ind w:left="705"/>
        <w:rPr>
          <w:rFonts w:ascii="Times New Roman" w:hAnsi="Times New Roman" w:cs="Times New Roman"/>
        </w:rPr>
      </w:pPr>
    </w:p>
    <w:p w:rsidR="005C7238" w:rsidRPr="00E01DEE" w:rsidRDefault="005C7238" w:rsidP="005C7238">
      <w:pPr>
        <w:numPr>
          <w:ilvl w:val="0"/>
          <w:numId w:val="9"/>
        </w:numPr>
        <w:tabs>
          <w:tab w:val="left" w:pos="1520"/>
        </w:tabs>
        <w:spacing w:after="0" w:line="0" w:lineRule="atLeast"/>
        <w:ind w:left="1520" w:hanging="256"/>
        <w:rPr>
          <w:rFonts w:ascii="Times New Roman" w:eastAsia="Times New Roman" w:hAnsi="Times New Roman"/>
          <w:b/>
        </w:rPr>
      </w:pPr>
      <w:r w:rsidRPr="005C7238">
        <w:rPr>
          <w:rFonts w:ascii="Times New Roman" w:eastAsia="Times New Roman" w:hAnsi="Times New Roman"/>
          <w:b/>
        </w:rPr>
        <w:t>АНАЛИЗА ПОСТОЈЕЋЕГ СТАЊА ‒ SWOT АНАЛИЗА</w:t>
      </w:r>
    </w:p>
    <w:p w:rsidR="00E01DEE" w:rsidRPr="005C7238" w:rsidRDefault="00E01DEE" w:rsidP="00E01DEE">
      <w:pPr>
        <w:tabs>
          <w:tab w:val="left" w:pos="1520"/>
        </w:tabs>
        <w:spacing w:after="0" w:line="0" w:lineRule="atLeast"/>
        <w:ind w:left="1520"/>
        <w:rPr>
          <w:rFonts w:ascii="Times New Roman" w:eastAsia="Times New Roman" w:hAnsi="Times New Roman"/>
          <w:b/>
        </w:rPr>
      </w:pPr>
    </w:p>
    <w:p w:rsidR="005C7238" w:rsidRDefault="005C7238" w:rsidP="005C7238">
      <w:pPr>
        <w:tabs>
          <w:tab w:val="left" w:pos="1520"/>
        </w:tabs>
        <w:spacing w:after="0" w:line="0" w:lineRule="atLeast"/>
        <w:ind w:left="1520"/>
        <w:rPr>
          <w:rFonts w:ascii="Times New Roman" w:eastAsia="Times New Roman" w:hAnsi="Times New Roman"/>
          <w:b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729"/>
        <w:gridCol w:w="2475"/>
        <w:gridCol w:w="2477"/>
        <w:gridCol w:w="2129"/>
      </w:tblGrid>
      <w:tr w:rsidR="002E1EA4" w:rsidRPr="000855C7" w:rsidTr="002E1EA4">
        <w:tc>
          <w:tcPr>
            <w:tcW w:w="2610" w:type="dxa"/>
          </w:tcPr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СНАГЕ</w:t>
            </w: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СЛАБОСТИ</w:t>
            </w:r>
          </w:p>
        </w:tc>
        <w:tc>
          <w:tcPr>
            <w:tcW w:w="2520" w:type="dxa"/>
            <w:vAlign w:val="bottom"/>
          </w:tcPr>
          <w:p w:rsidR="005C7238" w:rsidRPr="000855C7" w:rsidRDefault="005C7238" w:rsidP="009F2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0855C7">
              <w:rPr>
                <w:rFonts w:ascii="Times New Roman" w:eastAsia="Times New Roman" w:hAnsi="Times New Roman" w:cs="Times New Roman"/>
                <w:w w:val="99"/>
              </w:rPr>
              <w:t>МОГУЋНОСТИ /</w:t>
            </w:r>
          </w:p>
          <w:p w:rsidR="005C7238" w:rsidRPr="000855C7" w:rsidRDefault="005C7238" w:rsidP="009F2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ПОТРЕБЕ</w:t>
            </w:r>
          </w:p>
        </w:tc>
        <w:tc>
          <w:tcPr>
            <w:tcW w:w="2160" w:type="dxa"/>
          </w:tcPr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ПРЕПРЕКЕ</w:t>
            </w:r>
          </w:p>
        </w:tc>
      </w:tr>
      <w:tr w:rsidR="002E1EA4" w:rsidRPr="000855C7" w:rsidTr="002E1EA4">
        <w:tc>
          <w:tcPr>
            <w:tcW w:w="2610" w:type="dxa"/>
          </w:tcPr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П</w:t>
            </w:r>
            <w:r w:rsidRPr="000855C7">
              <w:rPr>
                <w:rFonts w:ascii="Times New Roman" w:hAnsi="Times New Roman" w:cs="Times New Roman"/>
              </w:rPr>
              <w:t>овољна локација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Спортски терени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Кабинет за мултимедијалну наставу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 xml:space="preserve">Постоји обезбеђење 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Оптималан  је број ученика у одељењима млађих разреда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Организовано је дежурство наставника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Постоји  редовно информисање родитеља Високи резултати ученика на такмичењима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 xml:space="preserve">Велики  број ученика уписан у гимназије и 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средње </w:t>
            </w:r>
            <w:r w:rsidRPr="000855C7">
              <w:rPr>
                <w:rFonts w:ascii="Times New Roman" w:hAnsi="Times New Roman" w:cs="Times New Roman"/>
              </w:rPr>
              <w:t>стручне школе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 xml:space="preserve">Велики број ученика ангажован у спортским клубовима 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</w:rPr>
              <w:t>Наставни  кадар са високом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стручном спремом  </w:t>
            </w:r>
          </w:p>
          <w:p w:rsidR="002E1EA4" w:rsidRPr="000855C7" w:rsidRDefault="002E1EA4" w:rsidP="002E1EA4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Увођење  у наставу  савремених метода рада</w:t>
            </w:r>
          </w:p>
          <w:p w:rsidR="002E1EA4" w:rsidRPr="000855C7" w:rsidRDefault="002E1EA4" w:rsidP="002E1EA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Велики број наставника са завршеним акредитованим семинарима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Ентузијазам  наставника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добра  комуникација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 xml:space="preserve">добра сарадња са 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месном заједницом, </w:t>
            </w:r>
            <w:r w:rsidRPr="000855C7">
              <w:rPr>
                <w:rFonts w:ascii="Times New Roman" w:hAnsi="Times New Roman" w:cs="Times New Roman"/>
              </w:rPr>
              <w:t xml:space="preserve">библиотеком, Домом </w:t>
            </w:r>
            <w:r w:rsidRPr="000855C7">
              <w:rPr>
                <w:rFonts w:ascii="Times New Roman" w:hAnsi="Times New Roman" w:cs="Times New Roman"/>
                <w:lang w:val="sr-Cyrl-CS"/>
              </w:rPr>
              <w:t>здравља,Центром за социјални рад,МУП-ом,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Црвеним крстом,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Спортским савезом,хотелом,,Термал</w:t>
            </w:r>
            <w:r w:rsidRPr="000855C7">
              <w:rPr>
                <w:rFonts w:ascii="Times New Roman" w:hAnsi="Times New Roman" w:cs="Times New Roman"/>
              </w:rPr>
              <w:t>”</w:t>
            </w:r>
            <w:r w:rsidRPr="000855C7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Дечијом установом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Слабе  су електричне инсталације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Дотрајале  канализационе и водоводне цеви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Слаба  опремљеност савременим наставним средствима и апаратима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Застарели  су санитарни чворови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 xml:space="preserve">Дотрајала  фасада школске зграде 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 xml:space="preserve">Лоша  изолација 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Старији  и млађи разреди деле исте учионице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 xml:space="preserve">Неусклађеност  и подударање термина за одржавање </w:t>
            </w:r>
            <w:r w:rsidRPr="000855C7">
              <w:rPr>
                <w:rFonts w:ascii="Times New Roman" w:hAnsi="Times New Roman" w:cs="Times New Roman"/>
              </w:rPr>
              <w:t>ваннаставних активности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у које су укључени исти ученици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Отежана  реализација неких активности због великог броја наставника који путују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 xml:space="preserve">Недовољна  </w:t>
            </w:r>
            <w:r w:rsidRPr="000855C7">
              <w:rPr>
                <w:rFonts w:ascii="Times New Roman" w:hAnsi="Times New Roman" w:cs="Times New Roman"/>
              </w:rPr>
              <w:t>мотивација ученика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за учење</w:t>
            </w:r>
            <w:r w:rsidRPr="000855C7">
              <w:rPr>
                <w:rFonts w:ascii="Times New Roman" w:hAnsi="Times New Roman" w:cs="Times New Roman"/>
              </w:rPr>
              <w:t>, нарочито у старијим разредима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Избегавањ е допунске наставе ученика са недовољним оценама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  <w:r w:rsidRPr="000855C7">
              <w:rPr>
                <w:rFonts w:ascii="Times New Roman" w:hAnsi="Times New Roman" w:cs="Times New Roman"/>
              </w:rPr>
              <w:t>Недовољна  обученост наставника у примени мултимедијалне технологије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  <w:lang w:val="sr-Cyrl-CS"/>
              </w:rPr>
              <w:t>Рад  у више школа појединих наставника</w:t>
            </w:r>
          </w:p>
          <w:p w:rsidR="00E33DB1" w:rsidRPr="000855C7" w:rsidRDefault="00E33DB1" w:rsidP="00E33DB1">
            <w:pPr>
              <w:rPr>
                <w:rFonts w:ascii="Times New Roman" w:hAnsi="Times New Roman" w:cs="Times New Roman"/>
                <w:lang w:val="sr-Cyrl-CS"/>
              </w:rPr>
            </w:pPr>
            <w:r w:rsidRPr="000855C7">
              <w:rPr>
                <w:rFonts w:ascii="Times New Roman" w:hAnsi="Times New Roman" w:cs="Times New Roman"/>
              </w:rPr>
              <w:t xml:space="preserve">Недовољна 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855C7">
              <w:rPr>
                <w:rFonts w:ascii="Times New Roman" w:hAnsi="Times New Roman" w:cs="Times New Roman"/>
              </w:rPr>
              <w:t xml:space="preserve"> укљученост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појединих </w:t>
            </w:r>
            <w:r w:rsidRPr="000855C7">
              <w:rPr>
                <w:rFonts w:ascii="Times New Roman" w:hAnsi="Times New Roman" w:cs="Times New Roman"/>
              </w:rPr>
              <w:t xml:space="preserve"> родитеља у решавање школских проблема</w:t>
            </w:r>
            <w:r w:rsidRPr="000855C7">
              <w:rPr>
                <w:rFonts w:ascii="Times New Roman" w:hAnsi="Times New Roman" w:cs="Times New Roman"/>
                <w:lang w:val="sr-Cyrl-CS"/>
              </w:rPr>
              <w:t xml:space="preserve"> своје деце</w:t>
            </w:r>
          </w:p>
          <w:p w:rsidR="00E33DB1" w:rsidRPr="000855C7" w:rsidRDefault="00E33DB1" w:rsidP="002E1EA4">
            <w:pPr>
              <w:rPr>
                <w:rFonts w:ascii="Times New Roman" w:hAnsi="Times New Roman" w:cs="Times New Roman"/>
              </w:rPr>
            </w:pP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</w:p>
          <w:p w:rsidR="002E1EA4" w:rsidRPr="000855C7" w:rsidRDefault="002E1EA4" w:rsidP="002E1EA4">
            <w:pPr>
              <w:rPr>
                <w:rFonts w:ascii="Times New Roman" w:hAnsi="Times New Roman" w:cs="Times New Roman"/>
              </w:rPr>
            </w:pPr>
          </w:p>
          <w:p w:rsidR="002E1EA4" w:rsidRPr="000855C7" w:rsidRDefault="002E1EA4" w:rsidP="002E1EA4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Примена савремених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наставних средстава.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Увођење различитих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система и поступака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за мотивисање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ученика.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Развијати ученичке</w:t>
            </w:r>
          </w:p>
          <w:p w:rsidR="005C7238" w:rsidRPr="000855C7" w:rsidRDefault="005C7238" w:rsidP="005C7238">
            <w:pPr>
              <w:spacing w:line="273" w:lineRule="exac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компетенције за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различите облике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учења активним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укључивањем у наст.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процес.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Побољшати понуду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ваннаставних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активности у складу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са потребама ученика.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Боља промовисаност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здравих стилова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живота и заштите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човекове околине 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Дефинисање и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увођење јединственог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става свих наставника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и разредних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старешина у вези са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спровођењењем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појачаног васпитног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рада.</w:t>
            </w:r>
          </w:p>
          <w:p w:rsidR="005C7238" w:rsidRPr="000855C7" w:rsidRDefault="005C7238" w:rsidP="005C7238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Организовање</w:t>
            </w:r>
          </w:p>
          <w:p w:rsidR="002E1EA4" w:rsidRPr="000855C7" w:rsidRDefault="002E1EA4" w:rsidP="002E1EA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техничких капацитета</w:t>
            </w:r>
          </w:p>
          <w:p w:rsidR="002E1EA4" w:rsidRPr="000855C7" w:rsidRDefault="000855C7" w:rsidP="002E1EA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 xml:space="preserve">школе (адаптација </w:t>
            </w:r>
          </w:p>
          <w:p w:rsidR="002E1EA4" w:rsidRPr="000855C7" w:rsidRDefault="000855C7" w:rsidP="002E1EA4">
            <w:pPr>
              <w:tabs>
                <w:tab w:val="left" w:pos="152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школских просторија и зграде)</w:t>
            </w:r>
          </w:p>
          <w:p w:rsidR="00E33DB1" w:rsidRPr="000855C7" w:rsidRDefault="00E33DB1" w:rsidP="00E33DB1">
            <w:pPr>
              <w:rPr>
                <w:rFonts w:ascii="Times New Roman" w:hAnsi="Times New Roman" w:cs="Times New Roman"/>
              </w:rPr>
            </w:pPr>
          </w:p>
          <w:p w:rsidR="00E33DB1" w:rsidRPr="000855C7" w:rsidRDefault="00E33DB1" w:rsidP="00E33DB1">
            <w:pPr>
              <w:rPr>
                <w:rFonts w:ascii="Times New Roman" w:hAnsi="Times New Roman" w:cs="Times New Roman"/>
              </w:rPr>
            </w:pPr>
          </w:p>
          <w:p w:rsidR="00E33DB1" w:rsidRPr="000855C7" w:rsidRDefault="00E33DB1" w:rsidP="002E1E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Недостатак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материјалних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средстава за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модернизацију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наставе и набавку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потребних наставних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средстава за наставу.</w:t>
            </w:r>
          </w:p>
          <w:p w:rsidR="005C7238" w:rsidRPr="000855C7" w:rsidRDefault="005C7238" w:rsidP="005C723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Немогућност</w:t>
            </w:r>
          </w:p>
          <w:p w:rsidR="005C7238" w:rsidRPr="000855C7" w:rsidRDefault="005C7238" w:rsidP="005C7238">
            <w:pPr>
              <w:spacing w:line="273" w:lineRule="exac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организовања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допунске, додатне и</w:t>
            </w:r>
            <w:r w:rsidR="002E1EA4" w:rsidRPr="000855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5C7">
              <w:rPr>
                <w:rFonts w:ascii="Times New Roman" w:eastAsia="Times New Roman" w:hAnsi="Times New Roman" w:cs="Times New Roman"/>
              </w:rPr>
              <w:t>припремне наставе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за ученике путнике.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Немогућност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организовања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припремне наставе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за ученике свих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одељења у истом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термину.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Непостојање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стручног кадра за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рад са децом са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посебним потребама</w:t>
            </w:r>
          </w:p>
          <w:p w:rsidR="005C7238" w:rsidRPr="000855C7" w:rsidRDefault="005C7238" w:rsidP="005C723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855C7">
              <w:rPr>
                <w:rFonts w:ascii="Times New Roman" w:eastAsia="Times New Roman" w:hAnsi="Times New Roman" w:cs="Times New Roman"/>
              </w:rPr>
              <w:t>(проблем општине).</w:t>
            </w:r>
          </w:p>
          <w:p w:rsidR="005C7238" w:rsidRPr="000855C7" w:rsidRDefault="005C7238" w:rsidP="0010569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5C7" w:rsidRDefault="000855C7" w:rsidP="000855C7">
      <w:pPr>
        <w:tabs>
          <w:tab w:val="left" w:pos="3080"/>
        </w:tabs>
        <w:spacing w:after="0" w:line="0" w:lineRule="atLeast"/>
        <w:ind w:left="3080"/>
        <w:rPr>
          <w:rFonts w:ascii="Times New Roman" w:eastAsia="Times New Roman" w:hAnsi="Times New Roman"/>
          <w:b/>
          <w:sz w:val="28"/>
        </w:rPr>
      </w:pPr>
    </w:p>
    <w:p w:rsidR="000855C7" w:rsidRDefault="000855C7" w:rsidP="000855C7">
      <w:pPr>
        <w:tabs>
          <w:tab w:val="left" w:pos="3080"/>
        </w:tabs>
        <w:spacing w:after="0" w:line="0" w:lineRule="atLeast"/>
        <w:ind w:left="3080"/>
        <w:rPr>
          <w:rFonts w:ascii="Times New Roman" w:eastAsia="Times New Roman" w:hAnsi="Times New Roman"/>
          <w:b/>
          <w:sz w:val="28"/>
        </w:rPr>
      </w:pPr>
    </w:p>
    <w:p w:rsidR="000855C7" w:rsidRPr="00E01DEE" w:rsidRDefault="000855C7" w:rsidP="000855C7">
      <w:pPr>
        <w:numPr>
          <w:ilvl w:val="0"/>
          <w:numId w:val="11"/>
        </w:numPr>
        <w:tabs>
          <w:tab w:val="left" w:pos="3080"/>
        </w:tabs>
        <w:spacing w:after="0" w:line="0" w:lineRule="atLeast"/>
        <w:ind w:left="3080" w:hanging="257"/>
        <w:rPr>
          <w:rFonts w:ascii="Times New Roman" w:eastAsia="Times New Roman" w:hAnsi="Times New Roman"/>
          <w:b/>
          <w:sz w:val="24"/>
          <w:szCs w:val="24"/>
        </w:rPr>
      </w:pPr>
      <w:r w:rsidRPr="00E01DEE">
        <w:rPr>
          <w:rFonts w:ascii="Times New Roman" w:eastAsia="Times New Roman" w:hAnsi="Times New Roman"/>
          <w:b/>
          <w:sz w:val="24"/>
          <w:szCs w:val="24"/>
        </w:rPr>
        <w:t>САМОВРЕДНОВАЊЕ</w:t>
      </w:r>
    </w:p>
    <w:p w:rsidR="0097345E" w:rsidRPr="00E01DEE" w:rsidRDefault="0097345E" w:rsidP="0097345E">
      <w:pPr>
        <w:tabs>
          <w:tab w:val="left" w:pos="3080"/>
        </w:tabs>
        <w:spacing w:after="0" w:line="0" w:lineRule="atLeast"/>
        <w:ind w:left="3080"/>
        <w:rPr>
          <w:rFonts w:ascii="Times New Roman" w:eastAsia="Times New Roman" w:hAnsi="Times New Roman"/>
          <w:b/>
          <w:sz w:val="24"/>
          <w:szCs w:val="24"/>
        </w:rPr>
      </w:pPr>
    </w:p>
    <w:p w:rsidR="0097345E" w:rsidRPr="00E01DEE" w:rsidRDefault="0097345E" w:rsidP="0097345E">
      <w:pPr>
        <w:spacing w:line="0" w:lineRule="atLeast"/>
        <w:ind w:left="80"/>
        <w:rPr>
          <w:rFonts w:ascii="Times New Roman" w:eastAsia="Times New Roman" w:hAnsi="Times New Roman"/>
          <w:sz w:val="24"/>
          <w:szCs w:val="24"/>
        </w:rPr>
      </w:pPr>
    </w:p>
    <w:p w:rsidR="0097345E" w:rsidRPr="00E01DEE" w:rsidRDefault="0097345E" w:rsidP="0097345E">
      <w:pPr>
        <w:spacing w:line="0" w:lineRule="atLeast"/>
        <w:ind w:left="80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4.1. ШКОЛСКИ </w:t>
      </w:r>
      <w:r w:rsidR="006F1CD5" w:rsidRPr="00E01D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/>
          <w:sz w:val="24"/>
          <w:szCs w:val="24"/>
        </w:rPr>
        <w:t>ПРОГРАМ И ГОДИШЊИ ПЛАН РАДА</w:t>
      </w: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7345E" w:rsidRPr="00E01DEE" w:rsidRDefault="0097345E" w:rsidP="0097345E">
      <w:p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Школски програм садржи све законом предвиђене елементе и сачињен је на основну Наставног плана и програма. Годишњи план рада школе сачињен је на основу Школског програма.</w:t>
      </w:r>
    </w:p>
    <w:p w:rsidR="0097345E" w:rsidRPr="00E01DEE" w:rsidRDefault="0097345E" w:rsidP="0097345E">
      <w:p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У Годишњи план рада школе уграђен je Акциони план школског Развојног плана за текућу годину и оперативно су разрађени структурни елементи Школског програма. Програми наставних предмета су међусобно садржајно и временски усклађени у оквиру сваког разреда.</w:t>
      </w:r>
    </w:p>
    <w:p w:rsidR="0097345E" w:rsidRPr="00E01DEE" w:rsidRDefault="0097345E" w:rsidP="0097345E">
      <w:p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У Годишњим плановима наставних предмета наведени су циљеви учења по разредима. Годишњи планови наставних предмета садрже образовне стандарде.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 У оперативним/месечним плановима наставника наведено је којим садржајима ће се остварити циљеви учења предмета у датом разреду.</w:t>
      </w:r>
    </w:p>
    <w:p w:rsidR="0097345E" w:rsidRPr="00E01DEE" w:rsidRDefault="0097345E" w:rsidP="0097345E">
      <w:pPr>
        <w:spacing w:line="271" w:lineRule="auto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Годишњи план рада школе садржи листу изборних предмета која је сачињена на основу постојећих ресурса. Прилагођеност Годишњих планова рада школе специфичностима одељења је на задовољавајућем нивоу. У Годишњем плану рада школе предвиђен је план израде ИОП-а на основу анализе напредовања ученика.</w:t>
      </w: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E4399" w:rsidRDefault="006E4399" w:rsidP="0097345E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4.2. НАСТАВА </w:t>
      </w:r>
      <w:r w:rsidR="006F1CD5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F1CD5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УЧЕЊЕ (НАСТАВНИ</w:t>
      </w:r>
      <w:r w:rsidR="00DB1856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ПРОЦЕС)</w:t>
      </w: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Наставник примењује одговарајућа дидактичко-методичка решења на часу, користи наставне методе које су ефикасне у односу на циљ часа, поступно поставља све сложенија питања и задатке.</w:t>
      </w:r>
    </w:p>
    <w:p w:rsidR="0097345E" w:rsidRPr="00E01DEE" w:rsidRDefault="0097345E" w:rsidP="0097345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Наставник ефикасно управља процесом учења на часу. Наставник ефикасно структурира и повезује делове часа и проверава да ли су постигнути циљеви часа.</w:t>
      </w:r>
    </w:p>
    <w:p w:rsidR="0097345E" w:rsidRPr="00E01DEE" w:rsidRDefault="0097345E" w:rsidP="0097345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Наставник ствара подстицајну атмосферу за рад на часу и адекватно реагује на међусобно неуважавање ученика.</w:t>
      </w:r>
    </w:p>
    <w:p w:rsidR="0097345E" w:rsidRPr="00E01DEE" w:rsidRDefault="0097345E" w:rsidP="0097345E">
      <w:pPr>
        <w:tabs>
          <w:tab w:val="left" w:pos="351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наредном периоду потребно је фокус наставног процеса усмерити на примењивање специфичних задатака, односно активности на основу ИОП-а за ученике којима је потребна додатна подршка у образовању. Ученицима омогућити да чешће раде у групама, како да процењују свој напредак, као и тачност одговора, односно решења.</w:t>
      </w: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Такође, треба радити на оним мерама из Предлога за унапређивање квалитета наставе које нису у великој мери остварене, као што су: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Развијање такмичарског духа, стално истицање примера добре праксе и похваљивање успешних /одељењска већа, књига обавештења, огласна табла, родитељски састанци,сајт школе, медији…/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tabs>
          <w:tab w:val="left" w:pos="1820"/>
          <w:tab w:val="left" w:pos="2800"/>
          <w:tab w:val="left" w:pos="3060"/>
          <w:tab w:val="left" w:pos="4200"/>
          <w:tab w:val="left" w:pos="4560"/>
          <w:tab w:val="left" w:pos="6120"/>
          <w:tab w:val="left" w:pos="7520"/>
          <w:tab w:val="left" w:pos="8500"/>
          <w:tab w:val="left" w:pos="884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Упознавање ученика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ab/>
        <w:t>и родитеља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ab/>
        <w:t>са Правилником о  бодовању ученика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ab/>
        <w:t>ђака</w:t>
      </w:r>
    </w:p>
    <w:p w:rsidR="0097345E" w:rsidRPr="00E01DEE" w:rsidRDefault="0097345E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генерације.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Спроводити иницијалне и кварталне тестове знања, структуриране према образовним стандардима и на основу њихове анализе усмеравати даљи рад у циљу подизања ранга успешности ученика и школе. Истицати, по кабинетима, резултате анализа.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Осмислити начине и садржаје рада са родитељима о важности и значају постизања што виших школских постигнућа њихове деце ради побољшања успешности на завршном испиту.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Укључити Ђачки парламент у подизање мотивације ученика за виша школска постигнућа.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Остварити континуитет долазака оних ученика на допунску наставу које наставник за то одреди.</w:t>
      </w:r>
    </w:p>
    <w:p w:rsidR="0097345E" w:rsidRPr="00E01DEE" w:rsidRDefault="0097345E" w:rsidP="0097345E">
      <w:pPr>
        <w:pStyle w:val="ListParagraph"/>
        <w:numPr>
          <w:ilvl w:val="0"/>
          <w:numId w:val="15"/>
        </w:num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Осмислити атрактивније програме и садржаје секција са већим степеном употребљивости стечених знања и активностима истраживачког типа.</w:t>
      </w:r>
    </w:p>
    <w:p w:rsidR="0097345E" w:rsidRPr="00E01DEE" w:rsidRDefault="0097345E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Default="0097345E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93193F" w:rsidRDefault="0093193F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93193F" w:rsidRDefault="0093193F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93193F" w:rsidRPr="00E01DEE" w:rsidRDefault="0093193F" w:rsidP="0097345E">
      <w:pPr>
        <w:pStyle w:val="ListParagraph"/>
        <w:spacing w:line="0" w:lineRule="atLeast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4.3. ОБРАЗОВНА ПОСТИГНУЋА УЧЕНИКА</w:t>
      </w: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45E" w:rsidRPr="00E01DEE" w:rsidRDefault="0097345E" w:rsidP="0097345E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Школа континуирано доприноси већој успешности ученика. Школа примењује поступке којима прати успешност ученика. Ученици који похађају допунску наставу показују напредак у учењу. Ученици који су укључени у додатни рад остварују напредак у складу са постављеним циљевима.</w:t>
      </w:r>
    </w:p>
    <w:p w:rsidR="0097345E" w:rsidRPr="00E01DEE" w:rsidRDefault="0097345E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Ученици којима је потребна додатна подршка у образовању остварују постигнућа у складу са индивидуалним циљевима учења, односно прилагођеним образовним стандардима</w:t>
      </w:r>
    </w:p>
    <w:p w:rsidR="005F1516" w:rsidRPr="00E01DEE" w:rsidRDefault="005F1516" w:rsidP="005F1516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Школске оцене су у складу са резултатима на завршном испиту. Просечни резултати ученика на завршним испитима бољи су у односу на претходну школску годину. Резултати на завршном испиту/матури показују да је остварен основни ниво образовних стандарда.</w:t>
      </w:r>
    </w:p>
    <w:p w:rsidR="005F1516" w:rsidRPr="00E01DEE" w:rsidRDefault="005F1516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наредном четворогодишњем периоду треба обратити пажњу да ученици којима је потребна додатна подршка у образовању остварују постигнућа у складу са индивидуалним циљевима учења; да ученици који похађају допунску наставу покажу напредак у учењу, те да се побољшају поступци за праћење успешности ученика. Такође, у истом периоду, треба пажњу усмерити и на подизање успешности остварених стандарда средњег и напредног нивоа.</w:t>
      </w:r>
    </w:p>
    <w:p w:rsidR="005F1516" w:rsidRPr="00E01DEE" w:rsidRDefault="005F1516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Default="005F1516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560" w:rsidRDefault="00AB1560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560" w:rsidRDefault="00AB1560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560" w:rsidRPr="00AB1560" w:rsidRDefault="00AB1560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5F1516" w:rsidP="005F1516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4.4. ПОДРШКА УЧЕНИЦИМА</w:t>
      </w:r>
    </w:p>
    <w:p w:rsidR="005F1516" w:rsidRPr="00E01DEE" w:rsidRDefault="005F1516" w:rsidP="005F151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5F1516" w:rsidP="005F1516">
      <w:pPr>
        <w:tabs>
          <w:tab w:val="left" w:pos="325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функционише систем пружања подршке ученицима. Ученици су обавештени о врстама подршке у учењу које пружа школа. У пружању подршке ученицима школа остварује комуникацију са породицом. На основу анализе успеха предузимају се мере подршке ученицима. Школа сарађује са релевантним институцијама у пружању подршке ученицима.</w:t>
      </w:r>
    </w:p>
    <w:p w:rsidR="000D0E02" w:rsidRPr="00E01DEE" w:rsidRDefault="000D0E02" w:rsidP="005F1516">
      <w:pPr>
        <w:tabs>
          <w:tab w:val="left" w:pos="325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5F1516" w:rsidP="005F1516">
      <w:pPr>
        <w:tabs>
          <w:tab w:val="left" w:pos="401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се подстиче лични, професионални и социјални развој ученика. Понуда ваннаставних активности у школи је у функцији задовољавања различитих потреба и интересовања ученика и организују се активности за развијање социјалних вештина.</w:t>
      </w:r>
    </w:p>
    <w:p w:rsidR="005F1516" w:rsidRPr="00E01DEE" w:rsidRDefault="005F1516" w:rsidP="005F1516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5F1516" w:rsidP="005F1516">
      <w:pPr>
        <w:tabs>
          <w:tab w:val="left" w:pos="3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се промовишу здрави стилови живота и заштита човекове околине.</w:t>
      </w:r>
    </w:p>
    <w:p w:rsidR="000D0E02" w:rsidRPr="00E01DEE" w:rsidRDefault="000D0E02" w:rsidP="005F1516">
      <w:pPr>
        <w:tabs>
          <w:tab w:val="left" w:pos="317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5F1516" w:rsidP="005F1516">
      <w:pPr>
        <w:tabs>
          <w:tab w:val="left" w:pos="310"/>
        </w:tabs>
        <w:spacing w:after="0" w:line="264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постоји Вршњачки тим који је настао у оквиру пројекта „Школа без насиља ‒ ка сигурном и подстицајном окружењу за децу и младе“. Циљ пројекта, а уједно и један</w:t>
      </w:r>
    </w:p>
    <w:p w:rsidR="000D0E02" w:rsidRPr="00E01DEE" w:rsidRDefault="000D0E02" w:rsidP="000D0E02">
      <w:pPr>
        <w:spacing w:line="266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од задатака Вршњачког тима је да ученици науче да не подржавају насиље и да га пријаве. На почетку сваке школске године бирамо чланове Вршњачког тима.</w:t>
      </w:r>
    </w:p>
    <w:p w:rsidR="000D0E02" w:rsidRPr="00E01DEE" w:rsidRDefault="009429DE" w:rsidP="000D0E02">
      <w:pPr>
        <w:tabs>
          <w:tab w:val="left" w:pos="310"/>
        </w:tabs>
        <w:spacing w:after="0" w:line="264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0D0E02" w:rsidRPr="00E01DEE">
        <w:rPr>
          <w:rFonts w:ascii="Times New Roman" w:eastAsia="Times New Roman" w:hAnsi="Times New Roman" w:cs="Times New Roman"/>
          <w:sz w:val="24"/>
          <w:szCs w:val="24"/>
        </w:rPr>
        <w:t>сарађ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ује </w:t>
      </w:r>
      <w:r w:rsidR="000D0E02" w:rsidRPr="00E01DEE">
        <w:rPr>
          <w:rFonts w:ascii="Times New Roman" w:eastAsia="Times New Roman" w:hAnsi="Times New Roman" w:cs="Times New Roman"/>
          <w:sz w:val="24"/>
          <w:szCs w:val="24"/>
        </w:rPr>
        <w:t xml:space="preserve"> са Центром за социјални рад кад су у питању ученици из осетљивих група; правовремено је тражила подршку и мишљење од интерресорне комисије; сарађивала са Развојним саветовалиштем и предшколском установом и са родитељима. </w:t>
      </w:r>
    </w:p>
    <w:p w:rsidR="005F1516" w:rsidRPr="00E01DEE" w:rsidRDefault="005F1516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95" w:rsidRPr="00E01DEE" w:rsidRDefault="00AA2195" w:rsidP="00AA2195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AA2195" w:rsidRPr="00E01DEE" w:rsidRDefault="00AA2195" w:rsidP="00AA2195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4.5. ЕТОС</w:t>
      </w:r>
    </w:p>
    <w:p w:rsidR="00AA2195" w:rsidRPr="00E01DEE" w:rsidRDefault="00AA2195" w:rsidP="00AA219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195" w:rsidRPr="00E01DEE" w:rsidRDefault="00AA2195" w:rsidP="00AA2195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Школа је безбедна средина за све. Програмом заштите ученика од насиља јасно су дефинисане улоге и одговорности ученика и запослених у ситуацији насиља, што је потенцирано и на Наставничким већима и на часовима одељењских старешина и учешћем и извештајима са семинара</w:t>
      </w:r>
      <w:r w:rsidRPr="00E01DE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На огласним таблама школе истакнуте су, у сарадњи са Ђачким парламентом, обавезе и активности у случају насиља и врсте насиља. Конфликтне ситуације се решавају у складу са Протоколом о заштити ученика.</w:t>
      </w:r>
    </w:p>
    <w:p w:rsidR="00AA2195" w:rsidRPr="00E01DEE" w:rsidRDefault="00AA2195" w:rsidP="00AA2195">
      <w:pPr>
        <w:tabs>
          <w:tab w:val="left" w:pos="32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је развијена сарадња на свим нивоима, Ученички парламент добија подршку за рад што потврђује број састанака, организоване акције, сарадња са директором. Наставно особље, углавном, благовремено разматра иницијативе ученика. Ученици и наставници организују заједничке активности чији је циљ јачање осећања припадности школи (извештаји са екскурзија, посета, излета, школа у природи, такмичења, пројеката). Школа има добру сарадњу са друштвеном заједницом и институцијама које се баве децом и породицом.</w:t>
      </w:r>
    </w:p>
    <w:p w:rsidR="00AA2195" w:rsidRPr="00E01DEE" w:rsidRDefault="00AA2195" w:rsidP="00AA2195">
      <w:pPr>
        <w:tabs>
          <w:tab w:val="left" w:pos="32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95" w:rsidRPr="00E01DEE" w:rsidRDefault="00AA2195" w:rsidP="00AA2195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наредном четворогодишњем периоду треба обратити више пажње на регулисање међуљудских односа, међусобног уважавања запослених и поштовање норми којима је регулисано понашање и одговорност свих актера наставног процеса, те доследно примењивање мера и санкција предвиђених за дискиминаторско понашање.</w:t>
      </w:r>
    </w:p>
    <w:p w:rsidR="00E01DEE" w:rsidRPr="00E01DEE" w:rsidRDefault="00AA2195" w:rsidP="00AA2195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Потербно је развити мере за промовисање резултати ученика и наставника што директно повлачи за собом потребу ажурирањем школског сајта, који би пружио широк спектар информација о раду школе на свим нивоима</w:t>
      </w:r>
    </w:p>
    <w:p w:rsidR="000D0E02" w:rsidRPr="00E01DEE" w:rsidRDefault="000D0E02" w:rsidP="005F1516">
      <w:pPr>
        <w:tabs>
          <w:tab w:val="left" w:pos="368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1516" w:rsidRPr="00E01DEE" w:rsidRDefault="00AA2195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4.6. ОРГАНИЗАЦИЈА РАДА ШКОЛЕ И РУКОВОЂЕЊЕ</w:t>
      </w:r>
    </w:p>
    <w:p w:rsidR="00A9560A" w:rsidRPr="00E01DEE" w:rsidRDefault="00A9560A" w:rsidP="00A9560A">
      <w:pPr>
        <w:spacing w:line="27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60A" w:rsidRPr="00E01DEE" w:rsidRDefault="00A9560A" w:rsidP="00A9560A">
      <w:pPr>
        <w:spacing w:line="27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Сви обавезни документи су донети у процедури прописаној Законом. Развојни план школе сачињен је на основу извештаја самовредновања и извештаја остварености стандарда образовних постигнућа. У школи постоји Финансијски план.</w:t>
      </w:r>
    </w:p>
    <w:p w:rsidR="00A9560A" w:rsidRPr="00E01DEE" w:rsidRDefault="00A9560A" w:rsidP="00A9560A">
      <w:pPr>
        <w:spacing w:line="274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Директор планира активности у вези с организацијом рада школе и извештава Наставничко веће као и Школски одбор о реализацијама тих активности. У школи се планирају и спроводе дежурства наставника и ученика. У школи је дефинисана организациона структура, дефинисане су процедуре избора и рада органа управљања, руковођења, саветодавних органа. Постоји Статут школе, Правилник о организацији рада и систематизацији послова. У школи су дефинисани стручни тимови из великог броја области и одређени су координатори стручних тимова и актива. Стручна тела и тимови формирани су у складу са компетенцијама запослених. У решењима о структури послова и радних задатака наставника извршена је равномерна расподела задужења.</w:t>
      </w:r>
    </w:p>
    <w:p w:rsidR="00A9560A" w:rsidRPr="00E01DEE" w:rsidRDefault="00A9560A" w:rsidP="00A9560A">
      <w:pPr>
        <w:spacing w:line="272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Директор организује и води састанке Педагошког колегијума на којима се разматрају извештаји о раду стручних тимова. У школи постоји Тим за превенцију од насиља, злостављања и занемаривања. Школа, у сарадњи са локалном самоуправом, обезбеђује бесплатан превоз ученицима „путницима“ из околних места.</w:t>
      </w:r>
    </w:p>
    <w:p w:rsidR="00A9560A" w:rsidRPr="00E01DEE" w:rsidRDefault="00A9560A" w:rsidP="00A9560A">
      <w:pPr>
        <w:spacing w:line="272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Директор показује отвореност за промене и иницира иновације, уважава различита мишљења и обезбеђује добру комуникацију међу запосленима. Директор развија партнерство са другим установама и локалном заједницом. Директор подржава аплицирање и конкурисање школе у оквиру развојних пројеката из области образовања.</w:t>
      </w:r>
    </w:p>
    <w:p w:rsidR="00A9560A" w:rsidRPr="00E01DEE" w:rsidRDefault="00A9560A" w:rsidP="00A9560A">
      <w:pPr>
        <w:spacing w:line="274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Стручни органи у школи прате и анализирају успех и владање ученика. Стручни сарадници остварују педагошко-инструктиван рад у складу са планом рада и потребама школе у виду помоћи ученицима у савладавању тешкоћа у учењу, и у виду помоћи одељењским старешинама у реализацији рада и решавања насталих проблема. Тим за самовредновање континуирано остварује самовредновање рада школе у складу са прописима што се закључује на основу Извештаја о самовредновању.</w:t>
      </w:r>
    </w:p>
    <w:p w:rsidR="00A9560A" w:rsidRPr="00E01DEE" w:rsidRDefault="00A9560A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9DE" w:rsidRDefault="009429DE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DEE" w:rsidRDefault="00E01DEE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DEE" w:rsidRDefault="00E01DEE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Pr="00903958" w:rsidRDefault="00903958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29DE" w:rsidRPr="00E01DEE" w:rsidRDefault="009429DE" w:rsidP="0097345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560A" w:rsidRPr="00E01DEE" w:rsidRDefault="00A9560A" w:rsidP="0093193F">
      <w:pPr>
        <w:tabs>
          <w:tab w:val="left" w:pos="162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b/>
          <w:sz w:val="24"/>
          <w:szCs w:val="24"/>
        </w:rPr>
        <w:t>5.ИЗВЕШТАЈ</w:t>
      </w:r>
      <w:r w:rsidR="009429DE" w:rsidRPr="00E01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b/>
          <w:sz w:val="24"/>
          <w:szCs w:val="24"/>
        </w:rPr>
        <w:t xml:space="preserve"> ЕКСТЕРНЕ ЕВАЛУАЦИЈЕ (2013. ГОДИНЕ)</w:t>
      </w:r>
    </w:p>
    <w:p w:rsidR="00A9560A" w:rsidRPr="00E01DEE" w:rsidRDefault="00A9560A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60A" w:rsidRPr="00E01DEE" w:rsidRDefault="00A9560A" w:rsidP="00A9560A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60A" w:rsidRPr="00E01DEE" w:rsidRDefault="00A9560A" w:rsidP="00A9560A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 основу анализе Извештаја Комисије за спољашње вредновање квалитета рада установе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 xml:space="preserve"> акценат је стављен на Школски програм и Годишњи план рада школе који су делимично остварени.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редузете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су одређене мере у циљу унапређења рада школе, али је исте потребно и даље спроводити.</w:t>
      </w:r>
    </w:p>
    <w:p w:rsidR="00A9560A" w:rsidRPr="00E01DEE" w:rsidRDefault="00A9560A" w:rsidP="00A9560A">
      <w:pPr>
        <w:tabs>
          <w:tab w:val="left" w:pos="240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претходном четворогодишњем периоду посебна пажња је била усмерена на област Настава и учење, те се за ову област вршила самоевалуација сваке године како би се пратио напредак актера наставног процеса (наставника и учитеља), те унапредио њихов непосредни рад са ученицима.</w:t>
      </w:r>
    </w:p>
    <w:p w:rsidR="00A9560A" w:rsidRPr="00E01DEE" w:rsidRDefault="00A9560A" w:rsidP="00A9560A">
      <w:pPr>
        <w:tabs>
          <w:tab w:val="left" w:pos="240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Из Извештаја о самовредновању у претходном четворогодишњем периоду запажа се константан напредак и знатно побољшање у нивоима остварености стандарада из области Настава и учење.</w:t>
      </w:r>
    </w:p>
    <w:p w:rsidR="00A9560A" w:rsidRPr="00E01DEE" w:rsidRDefault="00A9560A" w:rsidP="00A9560A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60A" w:rsidRPr="00E01DEE" w:rsidRDefault="00A9560A" w:rsidP="00A9560A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Осим области Настава и учење, у целини, потребно је посебну пажњу посветити подизању квалитета рада додатних и изабраних стандарада, на следећи начин: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Успех ученика треба да показује оствареност образовних стандарда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Планирање и програмирање у школи треба да буде међусобно усклађено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Унапредити функционисање система за праћење и вредновање квалитета рада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Људски ресурси треба у већој мери да буду у функцији квалитета рада школе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Материјално-технички ресурси треба да се користе функционално</w:t>
      </w:r>
    </w:p>
    <w:p w:rsidR="00A9560A" w:rsidRPr="00E01DEE" w:rsidRDefault="00A9560A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60A" w:rsidRPr="00E01DEE" w:rsidRDefault="00A9560A" w:rsidP="00A9560A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Осим наведених стандарда школа планира унапређење рада до достизања максималне учинковитости како би се планиране активности одразиле на подизање успеха ученика и допринеле побољшању амбијента у школи, што ће се постићи подизањем квалитета рада и нивоа остварености следећих стандарда кључних за вредновање: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Школски програм и Годишњи план рада школе усмерени су на задовољење       различитих потреба ученика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Школа континуирано доприноси већој успешности ученика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функционише систем пружања подршке ученицима</w:t>
      </w:r>
    </w:p>
    <w:p w:rsidR="00A9560A" w:rsidRPr="00E01DEE" w:rsidRDefault="00A9560A" w:rsidP="00A9560A">
      <w:pPr>
        <w:pStyle w:val="ListParagraph"/>
        <w:numPr>
          <w:ilvl w:val="1"/>
          <w:numId w:val="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 школи је развијена сарадња на свим нивоима</w:t>
      </w:r>
    </w:p>
    <w:p w:rsidR="00A9560A" w:rsidRPr="00E01DEE" w:rsidRDefault="00A9560A" w:rsidP="00A9560A">
      <w:pPr>
        <w:pStyle w:val="ListParagraph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560A" w:rsidRPr="00E01DEE" w:rsidRDefault="00A9560A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DEE" w:rsidRPr="00E01DEE" w:rsidRDefault="00E01DEE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DEE" w:rsidRPr="00E01DEE" w:rsidRDefault="00E01DEE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56" w:rsidRPr="00E01DEE" w:rsidRDefault="00E04D56" w:rsidP="0093193F">
      <w:pPr>
        <w:spacing w:line="0" w:lineRule="atLeast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b/>
          <w:sz w:val="24"/>
          <w:szCs w:val="24"/>
        </w:rPr>
        <w:t>6. РЕСУРСИ</w:t>
      </w:r>
    </w:p>
    <w:p w:rsidR="00E04D56" w:rsidRPr="00E01DEE" w:rsidRDefault="00E04D56" w:rsidP="00E04D56">
      <w:pPr>
        <w:spacing w:line="0" w:lineRule="atLeast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56" w:rsidRPr="00E01DEE" w:rsidRDefault="00E04D56" w:rsidP="00E04D56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6.1. ЉУДСКИ РЕСУРСИ</w:t>
      </w:r>
    </w:p>
    <w:p w:rsidR="00E04D56" w:rsidRPr="00E01DEE" w:rsidRDefault="00E04D56" w:rsidP="00E04D56">
      <w:pPr>
        <w:spacing w:line="0" w:lineRule="atLeast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56" w:rsidRPr="00E01DEE" w:rsidRDefault="00E04D56" w:rsidP="00E04D56">
      <w:pPr>
        <w:numPr>
          <w:ilvl w:val="0"/>
          <w:numId w:val="22"/>
        </w:numPr>
        <w:tabs>
          <w:tab w:val="left" w:pos="315"/>
        </w:tabs>
        <w:spacing w:after="0" w:line="270" w:lineRule="auto"/>
        <w:ind w:left="20" w:right="6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школи је запослен потребан број наставника и стручних сарадника у односу на број ученика. Наставно и ненаставно особље има прописане квалификације и њихов број је у складу са прописима.</w:t>
      </w:r>
    </w:p>
    <w:p w:rsidR="00E04D56" w:rsidRPr="00E01DEE" w:rsidRDefault="00E04D56" w:rsidP="00E04D56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4D56" w:rsidRPr="00E01DEE" w:rsidRDefault="00E04D56" w:rsidP="00E04D56">
      <w:pPr>
        <w:numPr>
          <w:ilvl w:val="0"/>
          <w:numId w:val="22"/>
        </w:numPr>
        <w:tabs>
          <w:tab w:val="left" w:pos="305"/>
        </w:tabs>
        <w:spacing w:after="0" w:line="272" w:lineRule="auto"/>
        <w:ind w:left="20" w:right="6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школи је запослено 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наставника и професора, од чега 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у разредној настави, 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у предметној настави,1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 xml:space="preserve"> стручни сарадник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(педагог) и директор школе. Осим наставног кадра у школи ради 2 административних радника, као и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08" w:rsidRPr="00E01D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чланова особља на одржавању школе.</w:t>
      </w:r>
    </w:p>
    <w:p w:rsidR="00E04D56" w:rsidRPr="00E01DEE" w:rsidRDefault="00E04D56" w:rsidP="00E04D56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B08" w:rsidRDefault="00E04D56" w:rsidP="006E4399">
      <w:pPr>
        <w:spacing w:line="271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Људски ресурси су у функцији квалитета рада школе. Запослени на основу резултата самовредновања унапређују професионално деловање и стручно се усавршавају у складу са годишњим планом стручног усавршавања и примењују новостечена знања из датих области.</w:t>
      </w:r>
    </w:p>
    <w:p w:rsidR="006E4399" w:rsidRPr="006E4399" w:rsidRDefault="006E4399" w:rsidP="006E4399">
      <w:pPr>
        <w:spacing w:line="271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56" w:rsidRPr="00A9560A" w:rsidRDefault="00E04D56" w:rsidP="00A9560A">
      <w:pPr>
        <w:tabs>
          <w:tab w:val="left" w:pos="1620"/>
        </w:tabs>
        <w:spacing w:after="0" w:line="0" w:lineRule="atLeast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630"/>
        <w:gridCol w:w="630"/>
        <w:gridCol w:w="540"/>
        <w:gridCol w:w="540"/>
        <w:gridCol w:w="540"/>
        <w:gridCol w:w="540"/>
        <w:gridCol w:w="540"/>
        <w:gridCol w:w="450"/>
        <w:gridCol w:w="1226"/>
        <w:gridCol w:w="1024"/>
      </w:tblGrid>
      <w:tr w:rsidR="008844EB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Pr="006E4399" w:rsidRDefault="008844EB" w:rsidP="00805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КАДАР У ШКОЛИ</w:t>
            </w:r>
          </w:p>
          <w:p w:rsidR="00805C58" w:rsidRPr="006E4399" w:rsidRDefault="00805C58" w:rsidP="00805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6E4399" w:rsidRDefault="008844EB" w:rsidP="009F2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6E4399" w:rsidRDefault="008844EB" w:rsidP="00805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 СТРУЧНЕ СПРЕМЕ</w:t>
            </w:r>
          </w:p>
        </w:tc>
        <w:tc>
          <w:tcPr>
            <w:tcW w:w="225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6E4399" w:rsidRDefault="008844EB" w:rsidP="009F2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Pr="00805C5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Неодређ</w:t>
            </w: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ено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</w:t>
            </w: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ено</w:t>
            </w: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05C58" w:rsidRPr="00805C5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805C58" w:rsidRPr="00805C5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Шеф рачунов</w:t>
            </w: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одства</w:t>
            </w:r>
          </w:p>
          <w:p w:rsidR="00805C58" w:rsidRPr="007957B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322AA6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805C58" w:rsidRPr="00805C5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</w:t>
            </w: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 особље</w:t>
            </w:r>
          </w:p>
          <w:p w:rsidR="00805C58" w:rsidRPr="007957B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986B08" w:rsidRDefault="00986B08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844EB" w:rsidRPr="00322AA6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844EB" w:rsidRDefault="008844EB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Вероучитељ</w:t>
            </w:r>
          </w:p>
          <w:p w:rsidR="00805C58" w:rsidRPr="007957B8" w:rsidRDefault="00805C58" w:rsidP="009F2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44EB" w:rsidRPr="00986B08" w:rsidRDefault="00986B08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844EB" w:rsidRDefault="008844EB" w:rsidP="009F21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Библиотекар </w:t>
            </w:r>
          </w:p>
          <w:p w:rsidR="00805C58" w:rsidRPr="007957B8" w:rsidRDefault="00805C58" w:rsidP="009F21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844EB" w:rsidRPr="00986B08" w:rsidRDefault="00986B08" w:rsidP="009F21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5C58" w:rsidTr="006E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844EB" w:rsidRDefault="008844EB" w:rsidP="009F21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57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Помоћно особље</w:t>
            </w:r>
          </w:p>
          <w:p w:rsidR="00805C58" w:rsidRPr="007957B8" w:rsidRDefault="00805C58" w:rsidP="009F21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322AA6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540" w:type="dxa"/>
            <w:tcBorders>
              <w:bottom w:val="dashDotStroked" w:sz="24" w:space="0" w:color="auto"/>
            </w:tcBorders>
          </w:tcPr>
          <w:p w:rsidR="008844EB" w:rsidRPr="00986B0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1226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844EB" w:rsidRPr="00322AA6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2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844EB" w:rsidRPr="007957B8" w:rsidRDefault="008844EB" w:rsidP="009F2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</w:p>
        </w:tc>
      </w:tr>
    </w:tbl>
    <w:p w:rsidR="008844EB" w:rsidRDefault="008844EB" w:rsidP="008844EB">
      <w:pPr>
        <w:spacing w:line="0" w:lineRule="atLeast"/>
        <w:rPr>
          <w:rFonts w:ascii="Times New Roman" w:eastAsia="Times New Roman" w:hAnsi="Times New Roman"/>
        </w:rPr>
      </w:pPr>
    </w:p>
    <w:p w:rsidR="008844EB" w:rsidRDefault="008844EB" w:rsidP="008844EB">
      <w:pPr>
        <w:spacing w:line="0" w:lineRule="atLeast"/>
        <w:rPr>
          <w:rFonts w:ascii="Times New Roman" w:eastAsia="Times New Roman" w:hAnsi="Times New Roman"/>
        </w:rPr>
      </w:pPr>
    </w:p>
    <w:p w:rsidR="008844EB" w:rsidRPr="00E01DEE" w:rsidRDefault="008844EB" w:rsidP="008844E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6.2.  МАТЕРИЈАЛНО-ТЕХНИЧКИ РЕСУРСИ</w:t>
      </w:r>
    </w:p>
    <w:p w:rsidR="00E119E3" w:rsidRPr="00E01DEE" w:rsidRDefault="00E119E3" w:rsidP="00E119E3">
      <w:pPr>
        <w:spacing w:line="272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E119E3" w:rsidRPr="00E01DEE" w:rsidRDefault="00E119E3" w:rsidP="00E119E3">
      <w:pPr>
        <w:spacing w:line="272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Материјално-технички услови у школи су на задовољавајућем нивоу. Чине се напори да се материјални ресурси школе модернизују и унапреде, тако да се сваке школске године материјални и технички услови побољшају у циљу што успешнијег извођења васпитно-образовног рада. Последњих година учињен је велики напредак у осавремењивању школе.</w:t>
      </w:r>
    </w:p>
    <w:p w:rsidR="00E119E3" w:rsidRPr="00E01DEE" w:rsidRDefault="00E119E3" w:rsidP="00E119E3">
      <w:pPr>
        <w:spacing w:line="270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Школа је физички безбедно место и школски простор задовољава здравствено-хигијенске услове. У школи постоји простор за рад у складу са нормативима и користи се према плану коришћења школског простора.</w:t>
      </w:r>
    </w:p>
    <w:p w:rsidR="00903958" w:rsidRDefault="00903958" w:rsidP="00E11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9E3" w:rsidRPr="00E01DEE" w:rsidRDefault="00E119E3" w:rsidP="00E119E3">
      <w:p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У току школске 201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01DEE">
        <w:rPr>
          <w:rFonts w:ascii="Times New Roman" w:hAnsi="Times New Roman" w:cs="Times New Roman"/>
          <w:sz w:val="24"/>
          <w:szCs w:val="24"/>
        </w:rPr>
        <w:t>/1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E01DEE">
        <w:rPr>
          <w:rFonts w:ascii="Times New Roman" w:hAnsi="Times New Roman" w:cs="Times New Roman"/>
          <w:sz w:val="24"/>
          <w:szCs w:val="24"/>
        </w:rPr>
        <w:t xml:space="preserve"> </w:t>
      </w:r>
      <w:r w:rsidR="00986B08" w:rsidRPr="00E01DEE">
        <w:rPr>
          <w:rFonts w:ascii="Times New Roman" w:hAnsi="Times New Roman" w:cs="Times New Roman"/>
          <w:sz w:val="24"/>
          <w:szCs w:val="24"/>
        </w:rPr>
        <w:t>и  2017/18</w:t>
      </w:r>
      <w:r w:rsidRPr="00E01DEE">
        <w:rPr>
          <w:rFonts w:ascii="Times New Roman" w:hAnsi="Times New Roman" w:cs="Times New Roman"/>
          <w:sz w:val="24"/>
          <w:szCs w:val="24"/>
        </w:rPr>
        <w:t xml:space="preserve">год. </w:t>
      </w:r>
      <w:r w:rsidR="00986B08" w:rsidRPr="00E01DEE">
        <w:rPr>
          <w:rFonts w:ascii="Times New Roman" w:hAnsi="Times New Roman" w:cs="Times New Roman"/>
          <w:sz w:val="24"/>
          <w:szCs w:val="24"/>
        </w:rPr>
        <w:t xml:space="preserve"> у</w:t>
      </w:r>
      <w:r w:rsidRPr="00E01DEE">
        <w:rPr>
          <w:rFonts w:ascii="Times New Roman" w:hAnsi="Times New Roman" w:cs="Times New Roman"/>
          <w:sz w:val="24"/>
          <w:szCs w:val="24"/>
        </w:rPr>
        <w:t xml:space="preserve"> школи је: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реновирана фискултурна сала и свлачионица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промењен систем грејања с лож уља на пелет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 xml:space="preserve"> решено грејење фискултурне сале у подручној школи Јазак ,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 xml:space="preserve">добијана школска ( клупе и столице  за </w:t>
      </w:r>
      <w:r w:rsidR="0067696F" w:rsidRPr="00E01DEE">
        <w:rPr>
          <w:rFonts w:ascii="Times New Roman" w:hAnsi="Times New Roman" w:cs="Times New Roman"/>
          <w:sz w:val="24"/>
          <w:szCs w:val="24"/>
        </w:rPr>
        <w:t>две учионице</w:t>
      </w:r>
      <w:r w:rsidRPr="00E01DEE">
        <w:rPr>
          <w:rFonts w:ascii="Times New Roman" w:hAnsi="Times New Roman" w:cs="Times New Roman"/>
          <w:sz w:val="24"/>
          <w:szCs w:val="24"/>
        </w:rPr>
        <w:t>) и рачунарска опрема ( фиксни рачунари, лаптоп, монитори и штампачи).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 xml:space="preserve"> Израђена просторија у којој  се одлаже пелет </w:t>
      </w:r>
    </w:p>
    <w:p w:rsidR="00E119E3" w:rsidRPr="00E01DEE" w:rsidRDefault="00E119E3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Постављене су тракасте завесе у 6</w:t>
      </w:r>
      <w:r w:rsidR="006078DF" w:rsidRPr="00E01DEE">
        <w:rPr>
          <w:rFonts w:ascii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hAnsi="Times New Roman" w:cs="Times New Roman"/>
          <w:sz w:val="24"/>
          <w:szCs w:val="24"/>
        </w:rPr>
        <w:t>учионица</w:t>
      </w:r>
    </w:p>
    <w:p w:rsidR="006078DF" w:rsidRPr="00E01DEE" w:rsidRDefault="006078DF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Постављене беле табле у свим учионицама</w:t>
      </w:r>
    </w:p>
    <w:p w:rsidR="0067696F" w:rsidRPr="00E01DEE" w:rsidRDefault="0067696F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Урађен проје</w:t>
      </w:r>
      <w:r w:rsidR="008B6FBF">
        <w:rPr>
          <w:rFonts w:ascii="Times New Roman" w:hAnsi="Times New Roman" w:cs="Times New Roman"/>
          <w:sz w:val="24"/>
          <w:szCs w:val="24"/>
        </w:rPr>
        <w:t>кат за грејање за подручну</w:t>
      </w:r>
      <w:r w:rsidRPr="00E01DEE">
        <w:rPr>
          <w:rFonts w:ascii="Times New Roman" w:hAnsi="Times New Roman" w:cs="Times New Roman"/>
          <w:sz w:val="24"/>
          <w:szCs w:val="24"/>
        </w:rPr>
        <w:t xml:space="preserve"> школи у Јаску</w:t>
      </w:r>
    </w:p>
    <w:p w:rsidR="0067696F" w:rsidRPr="00E01DEE" w:rsidRDefault="0067696F" w:rsidP="00E119E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EE">
        <w:rPr>
          <w:rFonts w:ascii="Times New Roman" w:hAnsi="Times New Roman" w:cs="Times New Roman"/>
          <w:sz w:val="24"/>
          <w:szCs w:val="24"/>
        </w:rPr>
        <w:t>Урађен пројекат за комплетно реновирање матичне и подручне школе</w:t>
      </w:r>
    </w:p>
    <w:p w:rsidR="006078DF" w:rsidRDefault="006078DF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958" w:rsidRPr="00903958" w:rsidRDefault="00903958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78DF" w:rsidRPr="00E01DEE" w:rsidRDefault="00E01DEE" w:rsidP="006078DF">
      <w:pPr>
        <w:numPr>
          <w:ilvl w:val="0"/>
          <w:numId w:val="24"/>
        </w:numPr>
        <w:tabs>
          <w:tab w:val="left" w:pos="234"/>
        </w:tabs>
        <w:spacing w:after="0" w:line="0" w:lineRule="atLeast"/>
        <w:ind w:left="234" w:hanging="2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Mатична </w:t>
      </w:r>
      <w:r w:rsidR="006078DF" w:rsidRPr="00E01DEE">
        <w:rPr>
          <w:rFonts w:ascii="Times New Roman" w:eastAsia="Times New Roman" w:hAnsi="Times New Roman"/>
          <w:sz w:val="24"/>
          <w:szCs w:val="24"/>
        </w:rPr>
        <w:t xml:space="preserve"> </w:t>
      </w:r>
      <w:r w:rsidR="000807BB" w:rsidRPr="00E01DEE">
        <w:rPr>
          <w:rFonts w:ascii="Times New Roman" w:eastAsia="Times New Roman" w:hAnsi="Times New Roman"/>
          <w:sz w:val="24"/>
          <w:szCs w:val="24"/>
        </w:rPr>
        <w:t>школа</w:t>
      </w:r>
      <w:r w:rsidR="006078DF" w:rsidRPr="00E01DEE">
        <w:rPr>
          <w:rFonts w:ascii="Times New Roman" w:eastAsia="Times New Roman" w:hAnsi="Times New Roman"/>
          <w:sz w:val="24"/>
          <w:szCs w:val="24"/>
        </w:rPr>
        <w:t xml:space="preserve"> – Просторије и ниво опремљености</w:t>
      </w:r>
    </w:p>
    <w:p w:rsidR="006078DF" w:rsidRDefault="006078DF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4399" w:rsidRPr="00AC3165" w:rsidRDefault="006E4399" w:rsidP="006078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194"/>
        <w:gridCol w:w="1494"/>
        <w:gridCol w:w="1368"/>
        <w:gridCol w:w="1368"/>
        <w:gridCol w:w="1368"/>
      </w:tblGrid>
      <w:tr w:rsidR="006078DF" w:rsidRPr="008F505E" w:rsidTr="006078DF">
        <w:tc>
          <w:tcPr>
            <w:tcW w:w="784" w:type="dxa"/>
            <w:vMerge w:val="restart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Редни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број</w:t>
            </w:r>
          </w:p>
        </w:tc>
        <w:tc>
          <w:tcPr>
            <w:tcW w:w="3194" w:type="dxa"/>
            <w:vMerge w:val="restart"/>
          </w:tcPr>
          <w:p w:rsidR="006078DF" w:rsidRPr="008F505E" w:rsidRDefault="006078D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Назив објекта</w:t>
            </w:r>
          </w:p>
        </w:tc>
        <w:tc>
          <w:tcPr>
            <w:tcW w:w="1494" w:type="dxa"/>
            <w:vMerge w:val="restart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 xml:space="preserve">Број 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просторија</w:t>
            </w:r>
          </w:p>
        </w:tc>
        <w:tc>
          <w:tcPr>
            <w:tcW w:w="4104" w:type="dxa"/>
            <w:gridSpan w:val="3"/>
          </w:tcPr>
          <w:p w:rsidR="006078DF" w:rsidRPr="008F505E" w:rsidRDefault="006078D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78DF" w:rsidRPr="008F505E" w:rsidRDefault="006078D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Ниво опремљености</w:t>
            </w:r>
          </w:p>
        </w:tc>
      </w:tr>
      <w:tr w:rsidR="006078DF" w:rsidRPr="008F505E" w:rsidTr="009F217F">
        <w:tc>
          <w:tcPr>
            <w:tcW w:w="784" w:type="dxa"/>
            <w:vMerge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Веома добро опремљен</w:t>
            </w:r>
          </w:p>
        </w:tc>
        <w:tc>
          <w:tcPr>
            <w:tcW w:w="1368" w:type="dxa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Средње опремљен</w:t>
            </w:r>
          </w:p>
        </w:tc>
        <w:tc>
          <w:tcPr>
            <w:tcW w:w="1368" w:type="dxa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Лоше опремљен</w:t>
            </w:r>
          </w:p>
        </w:tc>
      </w:tr>
      <w:tr w:rsidR="006078DF" w:rsidRPr="008F505E" w:rsidTr="009F217F">
        <w:tc>
          <w:tcPr>
            <w:tcW w:w="784" w:type="dxa"/>
          </w:tcPr>
          <w:p w:rsidR="006078DF" w:rsidRPr="0067696F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Фискултурна сала</w:t>
            </w:r>
          </w:p>
          <w:p w:rsidR="000807BB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078DF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Свлачионице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078DF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</w:rPr>
              <w:t>Наставничка зборница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0807BB" w:rsidRPr="008F505E" w:rsidRDefault="000807BB" w:rsidP="000807B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Учионице/кабинети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 xml:space="preserve">Административна </w:t>
            </w:r>
            <w:r w:rsidRPr="008F505E">
              <w:rPr>
                <w:rFonts w:ascii="Times New Roman" w:eastAsia="Times New Roman" w:hAnsi="Times New Roman" w:cs="Times New Roman"/>
              </w:rPr>
              <w:t>канцеларија</w:t>
            </w:r>
          </w:p>
          <w:p w:rsidR="0067696F" w:rsidRPr="0067696F" w:rsidRDefault="0067696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Кабинет педагошке службе</w:t>
            </w:r>
          </w:p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Кабинет директора</w:t>
            </w:r>
          </w:p>
          <w:p w:rsidR="000807BB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8F505E">
              <w:rPr>
                <w:rFonts w:ascii="Times New Roman" w:eastAsia="Times New Roman" w:hAnsi="Times New Roman" w:cs="Times New Roman"/>
                <w:w w:val="99"/>
              </w:rPr>
              <w:t>Библиотека</w:t>
            </w:r>
          </w:p>
          <w:p w:rsidR="000807BB" w:rsidRPr="008F505E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078DF" w:rsidRPr="008F505E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078D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6078DF" w:rsidRPr="008F505E" w:rsidTr="009F217F">
        <w:tc>
          <w:tcPr>
            <w:tcW w:w="784" w:type="dxa"/>
          </w:tcPr>
          <w:p w:rsidR="006078DF" w:rsidRPr="008F505E" w:rsidRDefault="0067696F" w:rsidP="00607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807BB" w:rsidRPr="008F50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4" w:type="dxa"/>
          </w:tcPr>
          <w:p w:rsidR="006078DF" w:rsidRDefault="000807BB" w:rsidP="008844EB">
            <w:pPr>
              <w:spacing w:line="0" w:lineRule="atLeast"/>
              <w:rPr>
                <w:rFonts w:ascii="Times New Roman" w:eastAsia="Times New Roman" w:hAnsi="Times New Roman" w:cs="Times New Roman"/>
                <w:w w:val="96"/>
              </w:rPr>
            </w:pPr>
            <w:r w:rsidRPr="008F505E">
              <w:rPr>
                <w:rFonts w:ascii="Times New Roman" w:eastAsia="Times New Roman" w:hAnsi="Times New Roman" w:cs="Times New Roman"/>
                <w:w w:val="96"/>
              </w:rPr>
              <w:t>Хол</w:t>
            </w:r>
          </w:p>
          <w:p w:rsidR="0067696F" w:rsidRPr="0067696F" w:rsidRDefault="0067696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8F505E" w:rsidRDefault="006078DF" w:rsidP="008844E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6078D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0807BB" w:rsidRPr="000807BB" w:rsidRDefault="000807BB" w:rsidP="008844EB">
      <w:pPr>
        <w:spacing w:line="0" w:lineRule="atLeast"/>
        <w:rPr>
          <w:rFonts w:ascii="Times New Roman" w:eastAsia="Times New Roman" w:hAnsi="Times New Roman"/>
        </w:rPr>
      </w:pPr>
    </w:p>
    <w:p w:rsidR="000807BB" w:rsidRPr="00E01DEE" w:rsidRDefault="000807BB" w:rsidP="000807BB">
      <w:pPr>
        <w:numPr>
          <w:ilvl w:val="0"/>
          <w:numId w:val="25"/>
        </w:numPr>
        <w:tabs>
          <w:tab w:val="left" w:pos="234"/>
        </w:tabs>
        <w:spacing w:after="0" w:line="0" w:lineRule="atLeast"/>
        <w:ind w:left="234" w:hanging="234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Подручна школа – Просторије и ниво опремљености</w:t>
      </w:r>
    </w:p>
    <w:p w:rsidR="008844EB" w:rsidRPr="00A9560A" w:rsidRDefault="008844EB" w:rsidP="0097345E">
      <w:pPr>
        <w:spacing w:line="0" w:lineRule="atLeas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194"/>
        <w:gridCol w:w="1494"/>
        <w:gridCol w:w="1368"/>
        <w:gridCol w:w="1368"/>
        <w:gridCol w:w="1368"/>
      </w:tblGrid>
      <w:tr w:rsidR="000807BB" w:rsidRPr="008F505E" w:rsidTr="009F217F">
        <w:tc>
          <w:tcPr>
            <w:tcW w:w="784" w:type="dxa"/>
            <w:vMerge w:val="restart"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Редни</w:t>
            </w: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број</w:t>
            </w:r>
          </w:p>
        </w:tc>
        <w:tc>
          <w:tcPr>
            <w:tcW w:w="3194" w:type="dxa"/>
            <w:vMerge w:val="restart"/>
          </w:tcPr>
          <w:p w:rsidR="000807BB" w:rsidRPr="008F505E" w:rsidRDefault="000807BB" w:rsidP="009F21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Назив објекта</w:t>
            </w:r>
          </w:p>
        </w:tc>
        <w:tc>
          <w:tcPr>
            <w:tcW w:w="1494" w:type="dxa"/>
            <w:vMerge w:val="restart"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 xml:space="preserve">Број </w:t>
            </w:r>
          </w:p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просторија</w:t>
            </w:r>
          </w:p>
        </w:tc>
        <w:tc>
          <w:tcPr>
            <w:tcW w:w="4104" w:type="dxa"/>
            <w:gridSpan w:val="3"/>
          </w:tcPr>
          <w:p w:rsidR="000807BB" w:rsidRPr="008F505E" w:rsidRDefault="000807BB" w:rsidP="009F21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807BB" w:rsidRPr="008F505E" w:rsidRDefault="000807BB" w:rsidP="009F21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Ниво опремљености</w:t>
            </w:r>
          </w:p>
        </w:tc>
      </w:tr>
      <w:tr w:rsidR="000807BB" w:rsidRPr="008F505E" w:rsidTr="009F217F">
        <w:tc>
          <w:tcPr>
            <w:tcW w:w="784" w:type="dxa"/>
            <w:vMerge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vMerge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  <w:vMerge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Веома добро опремљен</w:t>
            </w:r>
          </w:p>
        </w:tc>
        <w:tc>
          <w:tcPr>
            <w:tcW w:w="1368" w:type="dxa"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Средње опремљен</w:t>
            </w:r>
          </w:p>
        </w:tc>
        <w:tc>
          <w:tcPr>
            <w:tcW w:w="1368" w:type="dxa"/>
          </w:tcPr>
          <w:p w:rsidR="000807BB" w:rsidRPr="008F505E" w:rsidRDefault="000807BB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Лоше опремљен</w:t>
            </w:r>
          </w:p>
        </w:tc>
      </w:tr>
      <w:tr w:rsidR="0067696F" w:rsidRPr="008F505E" w:rsidTr="009F217F">
        <w:tc>
          <w:tcPr>
            <w:tcW w:w="784" w:type="dxa"/>
          </w:tcPr>
          <w:p w:rsidR="0067696F" w:rsidRPr="008F505E" w:rsidRDefault="0067696F" w:rsidP="00161C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94" w:type="dxa"/>
          </w:tcPr>
          <w:p w:rsidR="0067696F" w:rsidRPr="008F505E" w:rsidRDefault="0067696F" w:rsidP="0067696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  <w:w w:val="99"/>
              </w:rPr>
              <w:t>Учионице</w:t>
            </w:r>
          </w:p>
          <w:p w:rsidR="0067696F" w:rsidRPr="008F505E" w:rsidRDefault="0067696F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7696F" w:rsidRPr="008F505E" w:rsidTr="009F217F">
        <w:tc>
          <w:tcPr>
            <w:tcW w:w="784" w:type="dxa"/>
          </w:tcPr>
          <w:p w:rsidR="0067696F" w:rsidRPr="008F505E" w:rsidRDefault="0067696F" w:rsidP="00161C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94" w:type="dxa"/>
          </w:tcPr>
          <w:p w:rsidR="0067696F" w:rsidRPr="008F505E" w:rsidRDefault="0067696F" w:rsidP="0067696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Наставничка зборница</w:t>
            </w:r>
          </w:p>
          <w:p w:rsidR="0067696F" w:rsidRPr="008F505E" w:rsidRDefault="0067696F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7696F" w:rsidRPr="008F505E" w:rsidTr="009F217F">
        <w:tc>
          <w:tcPr>
            <w:tcW w:w="784" w:type="dxa"/>
          </w:tcPr>
          <w:p w:rsidR="0067696F" w:rsidRPr="008F505E" w:rsidRDefault="0067696F" w:rsidP="00161C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94" w:type="dxa"/>
          </w:tcPr>
          <w:p w:rsidR="0067696F" w:rsidRPr="008F505E" w:rsidRDefault="0067696F" w:rsidP="0067696F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8F505E">
              <w:rPr>
                <w:rFonts w:ascii="Times New Roman" w:eastAsia="Times New Roman" w:hAnsi="Times New Roman"/>
                <w:w w:val="99"/>
              </w:rPr>
              <w:t xml:space="preserve">Трпезарија </w:t>
            </w:r>
          </w:p>
          <w:p w:rsidR="0067696F" w:rsidRPr="008F505E" w:rsidRDefault="0067696F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  <w:tr w:rsidR="0067696F" w:rsidRPr="008F505E" w:rsidTr="009F217F">
        <w:tc>
          <w:tcPr>
            <w:tcW w:w="784" w:type="dxa"/>
          </w:tcPr>
          <w:p w:rsidR="0067696F" w:rsidRPr="008F505E" w:rsidRDefault="0067696F" w:rsidP="00161C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F505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94" w:type="dxa"/>
          </w:tcPr>
          <w:p w:rsidR="0067696F" w:rsidRPr="008F505E" w:rsidRDefault="0067696F" w:rsidP="0067696F">
            <w:pPr>
              <w:spacing w:line="0" w:lineRule="atLeast"/>
              <w:rPr>
                <w:rFonts w:ascii="Times New Roman" w:eastAsia="Times New Roman" w:hAnsi="Times New Roman"/>
                <w:w w:val="96"/>
              </w:rPr>
            </w:pPr>
            <w:r w:rsidRPr="008F505E">
              <w:rPr>
                <w:rFonts w:ascii="Times New Roman" w:eastAsia="Times New Roman" w:hAnsi="Times New Roman"/>
                <w:w w:val="96"/>
              </w:rPr>
              <w:t>Хол</w:t>
            </w:r>
          </w:p>
          <w:p w:rsidR="0067696F" w:rsidRPr="008F505E" w:rsidRDefault="0067696F" w:rsidP="009F2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4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8F505E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67696F" w:rsidRPr="0067696F" w:rsidRDefault="0067696F" w:rsidP="006769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</w:tbl>
    <w:p w:rsidR="0097345E" w:rsidRPr="0097345E" w:rsidRDefault="0097345E" w:rsidP="0097345E">
      <w:pPr>
        <w:spacing w:line="264" w:lineRule="auto"/>
        <w:rPr>
          <w:rFonts w:ascii="Times New Roman" w:eastAsia="Times New Roman" w:hAnsi="Times New Roman"/>
        </w:rPr>
      </w:pPr>
    </w:p>
    <w:p w:rsidR="008F505E" w:rsidRDefault="008F505E" w:rsidP="0097345E">
      <w:pPr>
        <w:spacing w:line="264" w:lineRule="auto"/>
        <w:ind w:left="80"/>
        <w:jc w:val="both"/>
        <w:rPr>
          <w:rFonts w:ascii="Times New Roman" w:eastAsia="Times New Roman" w:hAnsi="Times New Roman"/>
          <w:sz w:val="24"/>
        </w:rPr>
      </w:pPr>
    </w:p>
    <w:p w:rsidR="008F505E" w:rsidRPr="00E01DEE" w:rsidRDefault="008F505E" w:rsidP="008F505E">
      <w:pPr>
        <w:spacing w:line="234" w:lineRule="auto"/>
        <w:ind w:right="600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Потребе у наредном периоду у сврху побољшања и модернизације материјално-техничких ресурса школе:</w:t>
      </w:r>
    </w:p>
    <w:p w:rsidR="002D6576" w:rsidRPr="00E01DEE" w:rsidRDefault="002D6576" w:rsidP="002D6576">
      <w:pPr>
        <w:pStyle w:val="ListParagraph"/>
        <w:numPr>
          <w:ilvl w:val="0"/>
          <w:numId w:val="26"/>
        </w:numPr>
        <w:spacing w:line="234" w:lineRule="auto"/>
        <w:ind w:right="600"/>
        <w:rPr>
          <w:rFonts w:ascii="Times New Roman" w:eastAsia="Times New Roman" w:hAnsi="Times New Roman"/>
          <w:sz w:val="24"/>
          <w:szCs w:val="24"/>
        </w:rPr>
      </w:pPr>
      <w:r w:rsidRPr="004E7D84">
        <w:rPr>
          <w:rFonts w:ascii="Times New Roman" w:eastAsia="Times New Roman" w:hAnsi="Times New Roman"/>
          <w:b/>
          <w:sz w:val="24"/>
          <w:szCs w:val="24"/>
        </w:rPr>
        <w:t xml:space="preserve">Термоенергетска изолација </w:t>
      </w:r>
      <w:r w:rsidR="00194935" w:rsidRPr="004E7D84">
        <w:rPr>
          <w:rFonts w:ascii="Times New Roman" w:hAnsi="Times New Roman" w:cs="Times New Roman"/>
          <w:b/>
          <w:sz w:val="24"/>
          <w:szCs w:val="24"/>
        </w:rPr>
        <w:t>матичне и подручне школе</w:t>
      </w:r>
      <w:r w:rsidR="00194935" w:rsidRPr="00E01DEE">
        <w:rPr>
          <w:rFonts w:ascii="Times New Roman" w:hAnsi="Times New Roman" w:cs="Times New Roman"/>
          <w:sz w:val="24"/>
          <w:szCs w:val="24"/>
        </w:rPr>
        <w:t>.</w:t>
      </w:r>
    </w:p>
    <w:p w:rsidR="002D6576" w:rsidRPr="00E01DEE" w:rsidRDefault="002D6576" w:rsidP="002D6576">
      <w:pPr>
        <w:spacing w:line="234" w:lineRule="auto"/>
        <w:ind w:right="600"/>
        <w:rPr>
          <w:rFonts w:ascii="Times New Roman" w:eastAsia="Times New Roman" w:hAnsi="Times New Roman"/>
          <w:sz w:val="24"/>
          <w:szCs w:val="24"/>
        </w:rPr>
      </w:pPr>
    </w:p>
    <w:p w:rsidR="002D6576" w:rsidRPr="00E01DEE" w:rsidRDefault="002D6576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6.3.  НАСТАВНА СРЕДСТВА</w:t>
      </w:r>
    </w:p>
    <w:p w:rsidR="002D6576" w:rsidRPr="00E01DEE" w:rsidRDefault="002D6576" w:rsidP="002D6576">
      <w:pPr>
        <w:spacing w:line="27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6576" w:rsidRPr="00E01DEE" w:rsidRDefault="002D6576" w:rsidP="002D6576">
      <w:pPr>
        <w:spacing w:line="27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Школа је пре неколико година почела са активном модернизацијом и осавремењавањем наставних средстава, сходно обезбеђеним финансијским средствима у ту сврху. стању, функционалне, са Неколико учионица/кабинета је опремљено савременим наставним средствима, тако да су у њима створени услови за квалитетну реализацију наставног процеса заснованог на примени информатичке технологије савремене генерације.</w:t>
      </w:r>
    </w:p>
    <w:p w:rsidR="002D6576" w:rsidRPr="00E01DEE" w:rsidRDefault="002D6576" w:rsidP="002D6576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2D6576" w:rsidRPr="00E01DEE" w:rsidRDefault="002D6576" w:rsidP="002D6576">
      <w:pPr>
        <w:spacing w:line="27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Школа има </w:t>
      </w:r>
      <w:r w:rsidR="0092366B" w:rsidRPr="00E01DEE">
        <w:rPr>
          <w:rFonts w:ascii="Times New Roman" w:eastAsia="Times New Roman" w:hAnsi="Times New Roman"/>
          <w:sz w:val="24"/>
          <w:szCs w:val="24"/>
        </w:rPr>
        <w:t>1 учионицу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 за информатику са укупно 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19</w:t>
      </w:r>
      <w:r w:rsidR="008B6F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/>
          <w:sz w:val="24"/>
          <w:szCs w:val="24"/>
        </w:rPr>
        <w:t>умрежен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их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 рачунара 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из 2006.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 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год.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, сервером, пројектором, платном и рачунарском опремом за наставника. Школа је корисник АДСЛ интернета. </w:t>
      </w:r>
    </w:p>
    <w:p w:rsidR="002D6576" w:rsidRPr="00E01DEE" w:rsidRDefault="002D6576" w:rsidP="002D6576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2D6576" w:rsidRPr="00E01DEE" w:rsidRDefault="00194935" w:rsidP="002D6576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Школа има видео-надзор од </w:t>
      </w:r>
      <w:r w:rsidR="002D6576" w:rsidRPr="00E01DEE">
        <w:rPr>
          <w:rFonts w:ascii="Times New Roman" w:eastAsia="Times New Roman" w:hAnsi="Times New Roman"/>
          <w:sz w:val="24"/>
          <w:szCs w:val="24"/>
        </w:rPr>
        <w:t>6 камера које покривају све ходнике школе и двориште, тако да је безбедност ученика и имовине на високом нивоу.</w:t>
      </w:r>
    </w:p>
    <w:p w:rsidR="002D6576" w:rsidRPr="00E01DEE" w:rsidRDefault="002D6576" w:rsidP="002D6576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2D6576" w:rsidRPr="00E01DEE" w:rsidRDefault="002D6576" w:rsidP="002D6576">
      <w:pPr>
        <w:spacing w:line="27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Школска библиотека, опремљена је великим бројем стручне литературе, као и лектира коју користе ученици. У плану је опремање библиотеке рачунаром умреженим на интернет и електронским програмом за евиденцију и издавање књига.</w:t>
      </w:r>
    </w:p>
    <w:p w:rsidR="002D6576" w:rsidRPr="00E01DEE" w:rsidRDefault="002D6576" w:rsidP="002D6576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92366B" w:rsidRPr="00E01DEE" w:rsidRDefault="002D6576" w:rsidP="0092366B">
      <w:pPr>
        <w:spacing w:line="26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Рачуноводство и секретаријат школе опремљени су </w:t>
      </w:r>
      <w:r w:rsidR="0092366B" w:rsidRPr="00E01DEE">
        <w:rPr>
          <w:rFonts w:ascii="Times New Roman" w:eastAsia="Times New Roman" w:hAnsi="Times New Roman"/>
          <w:sz w:val="24"/>
          <w:szCs w:val="24"/>
        </w:rPr>
        <w:t xml:space="preserve">са 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3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 </w:t>
      </w:r>
      <w:r w:rsidR="0092366B" w:rsidRPr="00E01DEE">
        <w:rPr>
          <w:rFonts w:ascii="Times New Roman" w:eastAsia="Times New Roman" w:hAnsi="Times New Roman"/>
          <w:sz w:val="24"/>
          <w:szCs w:val="24"/>
        </w:rPr>
        <w:t>компјутера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, 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 xml:space="preserve">из 2006. год, штампачем и </w:t>
      </w:r>
      <w:r w:rsidRPr="00E01DEE">
        <w:rPr>
          <w:rFonts w:ascii="Times New Roman" w:eastAsia="Times New Roman" w:hAnsi="Times New Roman"/>
          <w:sz w:val="24"/>
          <w:szCs w:val="24"/>
        </w:rPr>
        <w:t>фотокопир-апаратом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>-скенером</w:t>
      </w:r>
      <w:r w:rsidRPr="00E01DEE">
        <w:rPr>
          <w:rFonts w:ascii="Times New Roman" w:eastAsia="Times New Roman" w:hAnsi="Times New Roman"/>
          <w:sz w:val="24"/>
          <w:szCs w:val="24"/>
        </w:rPr>
        <w:t>.</w:t>
      </w:r>
    </w:p>
    <w:p w:rsidR="002D6576" w:rsidRPr="00E01DEE" w:rsidRDefault="002D6576" w:rsidP="0092366B">
      <w:pPr>
        <w:spacing w:line="26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Наставничка зборница, у централној згр</w:t>
      </w:r>
      <w:r w:rsidR="00194935" w:rsidRPr="00E01DEE">
        <w:rPr>
          <w:rFonts w:ascii="Times New Roman" w:eastAsia="Times New Roman" w:hAnsi="Times New Roman"/>
          <w:sz w:val="24"/>
          <w:szCs w:val="24"/>
        </w:rPr>
        <w:t xml:space="preserve">ади, опремљена је </w:t>
      </w:r>
      <w:r w:rsidRPr="00E01DEE">
        <w:rPr>
          <w:rFonts w:ascii="Times New Roman" w:eastAsia="Times New Roman" w:hAnsi="Times New Roman"/>
          <w:sz w:val="24"/>
          <w:szCs w:val="24"/>
        </w:rPr>
        <w:t>једним рачунаром,</w:t>
      </w:r>
      <w:r w:rsidR="0092366B" w:rsidRPr="00E01DEE">
        <w:rPr>
          <w:rFonts w:ascii="Times New Roman" w:eastAsia="Times New Roman" w:hAnsi="Times New Roman"/>
          <w:sz w:val="24"/>
          <w:szCs w:val="24"/>
        </w:rPr>
        <w:t xml:space="preserve">штампачем и старијим типом 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 фотокопир-апаратом.</w:t>
      </w:r>
    </w:p>
    <w:p w:rsidR="0092366B" w:rsidRPr="00E01DEE" w:rsidRDefault="0092366B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 xml:space="preserve">Педагошка </w:t>
      </w:r>
      <w:r w:rsidR="002D6576" w:rsidRPr="00E01DEE">
        <w:rPr>
          <w:rFonts w:ascii="Times New Roman" w:eastAsia="Times New Roman" w:hAnsi="Times New Roman"/>
          <w:sz w:val="24"/>
          <w:szCs w:val="24"/>
        </w:rPr>
        <w:t xml:space="preserve"> служба опремљена је</w:t>
      </w:r>
      <w:r w:rsidRPr="00E01DEE">
        <w:rPr>
          <w:rFonts w:ascii="Times New Roman" w:eastAsia="Times New Roman" w:hAnsi="Times New Roman"/>
          <w:sz w:val="24"/>
          <w:szCs w:val="24"/>
        </w:rPr>
        <w:t xml:space="preserve">1  компјутером </w:t>
      </w:r>
      <w:r w:rsidR="002D6576" w:rsidRPr="00E01D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/>
          <w:sz w:val="24"/>
          <w:szCs w:val="24"/>
        </w:rPr>
        <w:t>и штампачем</w:t>
      </w:r>
    </w:p>
    <w:p w:rsidR="002D6576" w:rsidRPr="00E01DEE" w:rsidRDefault="0092366B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Све учионице имају беле табле.</w:t>
      </w:r>
    </w:p>
    <w:p w:rsidR="0092366B" w:rsidRDefault="0092366B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903958" w:rsidRDefault="00903958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903958" w:rsidRDefault="00903958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903958" w:rsidRPr="00903958" w:rsidRDefault="00903958" w:rsidP="002D6576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92366B" w:rsidRPr="00E01DEE" w:rsidRDefault="0092366B" w:rsidP="0092366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E01DEE">
        <w:rPr>
          <w:rFonts w:ascii="Times New Roman" w:eastAsia="Times New Roman" w:hAnsi="Times New Roman"/>
          <w:sz w:val="24"/>
          <w:szCs w:val="24"/>
        </w:rPr>
        <w:t>САВРЕМЕНА НАСТАВНА СРЕДСТВА (ИКТ опрема)</w:t>
      </w:r>
    </w:p>
    <w:p w:rsidR="009F217F" w:rsidRPr="009F217F" w:rsidRDefault="009F217F" w:rsidP="0092366B">
      <w:pPr>
        <w:spacing w:line="0" w:lineRule="atLeas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92366B" w:rsidTr="009F217F">
        <w:trPr>
          <w:trHeight w:val="516"/>
        </w:trPr>
        <w:tc>
          <w:tcPr>
            <w:tcW w:w="1188" w:type="dxa"/>
          </w:tcPr>
          <w:p w:rsidR="0092366B" w:rsidRDefault="0092366B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6" w:type="dxa"/>
          </w:tcPr>
          <w:p w:rsidR="0092366B" w:rsidRDefault="0092366B" w:rsidP="009236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Назив наставног средства</w:t>
            </w:r>
          </w:p>
        </w:tc>
        <w:tc>
          <w:tcPr>
            <w:tcW w:w="3192" w:type="dxa"/>
          </w:tcPr>
          <w:p w:rsidR="0092366B" w:rsidRDefault="0092366B" w:rsidP="009236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Број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196" w:type="dxa"/>
          </w:tcPr>
          <w:p w:rsidR="0092366B" w:rsidRDefault="0092366B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Рачунари (настава информатике)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196" w:type="dxa"/>
          </w:tcPr>
          <w:p w:rsidR="0092366B" w:rsidRDefault="0092366B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Рачунари (управа и администрација)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196" w:type="dxa"/>
          </w:tcPr>
          <w:p w:rsidR="0092366B" w:rsidRDefault="0092366B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Лаптопови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196" w:type="dxa"/>
          </w:tcPr>
          <w:p w:rsidR="0092366B" w:rsidRDefault="0092366B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Пројектори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196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Беле табле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196" w:type="dxa"/>
          </w:tcPr>
          <w:p w:rsidR="0092366B" w:rsidRPr="00194935" w:rsidRDefault="00194935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Фотокопир-апарат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2366B" w:rsidTr="0092366B">
        <w:tc>
          <w:tcPr>
            <w:tcW w:w="1188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196" w:type="dxa"/>
          </w:tcPr>
          <w:p w:rsidR="0092366B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Пројекторско платно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2366B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9F217F" w:rsidTr="009F217F">
        <w:tc>
          <w:tcPr>
            <w:tcW w:w="1188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5196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Штампач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F217F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9F217F" w:rsidTr="009F217F">
        <w:tc>
          <w:tcPr>
            <w:tcW w:w="1188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196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Скенер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F217F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9F217F" w:rsidTr="009F217F">
        <w:tc>
          <w:tcPr>
            <w:tcW w:w="1188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196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Видео-надзор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F217F" w:rsidRDefault="009F217F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9F217F" w:rsidTr="009F217F">
        <w:tc>
          <w:tcPr>
            <w:tcW w:w="1188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5196" w:type="dxa"/>
          </w:tcPr>
          <w:p w:rsid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Камере</w:t>
            </w:r>
          </w:p>
          <w:p w:rsidR="009F217F" w:rsidRPr="009F217F" w:rsidRDefault="009F217F" w:rsidP="009236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2" w:type="dxa"/>
          </w:tcPr>
          <w:p w:rsidR="009F217F" w:rsidRPr="00194935" w:rsidRDefault="00194935" w:rsidP="00194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</w:tbl>
    <w:p w:rsidR="0092366B" w:rsidRPr="0092366B" w:rsidRDefault="0092366B" w:rsidP="0092366B">
      <w:pPr>
        <w:spacing w:line="0" w:lineRule="atLeast"/>
        <w:rPr>
          <w:rFonts w:ascii="Times New Roman" w:eastAsia="Times New Roman" w:hAnsi="Times New Roman"/>
        </w:rPr>
      </w:pPr>
    </w:p>
    <w:p w:rsidR="009F217F" w:rsidRPr="00E01DEE" w:rsidRDefault="009F217F" w:rsidP="009F21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Потребе за наставним средствима (ИКТ) у наредном периоду:</w:t>
      </w:r>
    </w:p>
    <w:p w:rsidR="0092366B" w:rsidRPr="00E01DEE" w:rsidRDefault="009F217F" w:rsidP="009F217F">
      <w:pPr>
        <w:pStyle w:val="ListParagraph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Све учионице опремити по једним рачунаром / лаптопом који би користио предметни наставник, односно наставник разредне наставе у сврху побољшања наставног процеса.</w:t>
      </w:r>
    </w:p>
    <w:p w:rsidR="009F217F" w:rsidRPr="00E01DEE" w:rsidRDefault="009F217F" w:rsidP="009F217F">
      <w:pPr>
        <w:pStyle w:val="ListParagraph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Све учионице опремити  пројекторима.</w:t>
      </w:r>
    </w:p>
    <w:p w:rsidR="006F1CD5" w:rsidRPr="00E01DEE" w:rsidRDefault="006F1CD5" w:rsidP="006F1CD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6.4.  ФИНАНСИРАЊЕ ШКОЛЕ</w:t>
      </w: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Школа се финансира из:</w:t>
      </w:r>
    </w:p>
    <w:p w:rsidR="009F217F" w:rsidRPr="00E01DEE" w:rsidRDefault="009F217F" w:rsidP="009F217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53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Буџета Републике Србије (Министарство просвете)</w:t>
      </w:r>
    </w:p>
    <w:p w:rsidR="009F217F" w:rsidRPr="00E01DEE" w:rsidRDefault="009F217F" w:rsidP="009F217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53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Буџета локалне самоуправе</w:t>
      </w:r>
    </w:p>
    <w:p w:rsidR="009F217F" w:rsidRPr="00E01DEE" w:rsidRDefault="009F217F" w:rsidP="009F217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53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Сопствених прихода и</w:t>
      </w:r>
    </w:p>
    <w:p w:rsidR="009F217F" w:rsidRPr="00E01DEE" w:rsidRDefault="009F217F" w:rsidP="009F217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53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Донација</w:t>
      </w: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217F" w:rsidRPr="00E01DEE" w:rsidRDefault="009F217F" w:rsidP="009F21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6.5.  ШКОЛА И ОКРУЖЕЊЕ</w:t>
      </w:r>
    </w:p>
    <w:p w:rsidR="009F217F" w:rsidRPr="00E01DEE" w:rsidRDefault="009F217F" w:rsidP="009F217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378C" w:rsidRPr="00E01DEE" w:rsidRDefault="009F217F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 реализацији образовно-васпитног рада школа сарађује са образов</w:t>
      </w:r>
      <w:r w:rsidR="00194935" w:rsidRPr="00E01DEE">
        <w:rPr>
          <w:rFonts w:ascii="Times New Roman" w:eastAsia="Times New Roman" w:hAnsi="Times New Roman" w:cs="Times New Roman"/>
          <w:sz w:val="24"/>
          <w:szCs w:val="24"/>
        </w:rPr>
        <w:t>ним установама и институцијама</w:t>
      </w:r>
      <w:r w:rsidR="0023378C" w:rsidRPr="00E01D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4935"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вртић „</w:t>
      </w:r>
      <w:r w:rsidR="0023378C" w:rsidRPr="00E01DEE">
        <w:rPr>
          <w:rFonts w:ascii="Times New Roman" w:eastAsia="Times New Roman" w:hAnsi="Times New Roman" w:cs="Times New Roman"/>
          <w:sz w:val="24"/>
          <w:szCs w:val="24"/>
        </w:rPr>
        <w:t>Дечија радост“, ОШ „Доситеј Обрадовић“, ССШ „Борислав М.Михиз“.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78C" w:rsidRPr="00E01DEE" w:rsidRDefault="005B3DF9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Школа је такође успоставила сарадњ</w:t>
      </w:r>
      <w:r w:rsidR="0023378C" w:rsidRPr="00E01DEE">
        <w:rPr>
          <w:rFonts w:ascii="Times New Roman" w:eastAsia="Times New Roman" w:hAnsi="Times New Roman" w:cs="Times New Roman"/>
          <w:sz w:val="24"/>
          <w:szCs w:val="24"/>
        </w:rPr>
        <w:t>у са основном школом из Церовца. У перспективи је сарадња са основном школом из Кучевја ( Словенија).</w:t>
      </w:r>
    </w:p>
    <w:p w:rsidR="00903958" w:rsidRDefault="0023378C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Школа сарађује са Српском читаоницом, фудбалским клубом„Рудар“ и Спортским савезом општине Ириг, </w:t>
      </w:r>
      <w:r w:rsidR="005B3DF9" w:rsidRPr="00E01DEE">
        <w:rPr>
          <w:rFonts w:ascii="Times New Roman" w:eastAsia="Times New Roman" w:hAnsi="Times New Roman" w:cs="Times New Roman"/>
          <w:sz w:val="24"/>
          <w:szCs w:val="24"/>
        </w:rPr>
        <w:t xml:space="preserve">Центром за социјални рад, Патронажном службом, Здравственим </w:t>
      </w:r>
    </w:p>
    <w:p w:rsidR="0023378C" w:rsidRDefault="005B3DF9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центром и МУП-ом Ириг. </w:t>
      </w:r>
    </w:p>
    <w:p w:rsidR="00903958" w:rsidRDefault="00903958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Pr="00903958" w:rsidRDefault="00903958" w:rsidP="0023378C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Pr="00903958" w:rsidRDefault="00903958" w:rsidP="005B3DF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58" w:rsidRPr="00903958" w:rsidRDefault="00563441" w:rsidP="00903958">
      <w:pPr>
        <w:pStyle w:val="ListParagraph"/>
        <w:numPr>
          <w:ilvl w:val="0"/>
          <w:numId w:val="35"/>
        </w:num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958">
        <w:rPr>
          <w:rFonts w:ascii="Times New Roman" w:eastAsia="Times New Roman" w:hAnsi="Times New Roman" w:cs="Times New Roman"/>
          <w:b/>
          <w:sz w:val="24"/>
          <w:szCs w:val="24"/>
        </w:rPr>
        <w:t>МИСИЈА И ВИЗИЈА</w:t>
      </w:r>
      <w:r w:rsidR="009039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03958" w:rsidRDefault="00903958" w:rsidP="00903958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958" w:rsidRDefault="00903958" w:rsidP="00903958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958" w:rsidRDefault="00903958" w:rsidP="00903958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958" w:rsidRPr="00903958" w:rsidRDefault="00903958" w:rsidP="00903958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441" w:rsidRPr="00903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4399" w:rsidRDefault="006E4399" w:rsidP="006E4399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399" w:rsidRPr="00903958" w:rsidRDefault="00A17B76" w:rsidP="006E4399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-2442845</wp:posOffset>
                </wp:positionV>
                <wp:extent cx="2061210" cy="1720215"/>
                <wp:effectExtent l="13970" t="5080" r="10795" b="15513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1720215"/>
                        </a:xfrm>
                        <a:prstGeom prst="cloudCallout">
                          <a:avLst>
                            <a:gd name="adj1" fmla="val -31977"/>
                            <a:gd name="adj2" fmla="val 136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C98" w:rsidRPr="000C2E74" w:rsidRDefault="00D70C98" w:rsidP="006E4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lang w:val="sr-Cyrl-CS"/>
                              </w:rPr>
                            </w:pPr>
                            <w:r w:rsidRPr="000C2E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O</w:t>
                            </w:r>
                            <w:r w:rsidRPr="000C2E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lang w:val="sr-Cyrl-CS"/>
                              </w:rPr>
                              <w:t>Ш</w:t>
                            </w:r>
                            <w:r w:rsidRPr="000C2E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D70C98" w:rsidRPr="000C2E74" w:rsidRDefault="00D70C98" w:rsidP="006E4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0C2E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,,MИЛИЦА СТОЈАДИНОВИЋ СРПКИЊА“- ВРДНИК</w:t>
                            </w:r>
                          </w:p>
                          <w:p w:rsidR="00D70C98" w:rsidRPr="00FE1AAC" w:rsidRDefault="00D70C98" w:rsidP="006E43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lang w:val="sr-Cyrl-CS"/>
                              </w:rPr>
                            </w:pPr>
                            <w:r w:rsidRPr="00FE1AAC">
                              <w:rPr>
                                <w:rFonts w:ascii="Arial" w:hAnsi="Arial" w:cs="Arial"/>
                                <w:b/>
                                <w:color w:val="C00000"/>
                                <w:lang w:val="sr-Cyrl-CS"/>
                              </w:rPr>
                              <w:t>ВИНАРЦЕ</w:t>
                            </w:r>
                          </w:p>
                          <w:p w:rsidR="00D70C98" w:rsidRPr="0068370D" w:rsidRDefault="00D70C98" w:rsidP="006E43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1905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322.85pt;margin-top:-192.35pt;width:162.3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MJRAIAAJcEAAAOAAAAZHJzL2Uyb0RvYy54bWysVNtu1DAQfUfiHyy/t4mzl7LRZqtqSxFS&#10;gUqFD/DazsbgeIzt3Wz5eiZOWrLAEyIPzkxmfOZyZrK+PrWGHJUPGmxF2WVOibICpLb7in75fHfx&#10;hpIQuZXcgFUVfVKBXm9ev1p3rlQFNGCk8gRBbCg7V9EmRldmWRCNanm4BKcsGmvwLY+o+n0mPe8Q&#10;vTVZkefLrAMvnQehQsCvt4ORbhJ+XSsRP9V1UJGYimJuMZ0+nbv+zDZrXu49d40WYxr8H7JoubYY&#10;9AXqlkdODl7/AdVq4SFAHS8FtBnUtRYq1YDVsPy3ah4b7lSqBZsT3Eubwv+DFR+PD55oWdE5JZa3&#10;SNHNIUKKTNis70/nQoluj+7B9xUGdw/iWyAWtg23e3XjPXSN4hKzYr1/dnahVwJeJbvuA0iE5wif&#10;WnWqfdsDYhPIKTHy9MKIOkUi8GORL1nBkDiBNnZV5AVbpBi8fL7ufIjvFLSkFyoqDBzklht8xRSG&#10;H+9DTNTIsUAuvzJK6tYg00duyMWMra6uxlGYOBVTJzZbLmerMfaImfHyOXrqDBgt77QxSfH73dZ4&#10;ggEqepee8XKYuhlLuoquFsUiJXtmC1OIPD1/g/BwsDLNcc/C21GOXJtBxiyNHWnpmRgYjafdaSR3&#10;B/IJCfIwbAduMwoN+B+UdLgZFQ3fD9wrSsx7iySv2Hzer1JS5gskhRI/teymFm4FQlU0UjKI2zis&#10;38F5vW8wEkuVW+jnrtbxeYKGrMa8cfpROluvqZ68fv1PNj8BAAD//wMAUEsDBBQABgAIAAAAIQAU&#10;rkax4wAAAA0BAAAPAAAAZHJzL2Rvd25yZXYueG1sTI/fSsMwFIfvBd8hHMEb2dLauXVd01EUkYEg&#10;zj1A1mRtsDkpSbZ2b+/xSu/On4/f+U65nWzPLtoH41BAOk+AaWycMtgKOHy9znJgIUpUsneoBVx1&#10;gG11e1PKQrkRP/VlH1tGIRgKKaCLcSg4D02nrQxzN2ik3cl5KyO1vuXKy5HCbc8fk2TJrTRIFzo5&#10;6OdON9/7sxXg34aP9Dq27y/r3cOprneGD7UR4v5uqjfAop7iHwy/+qQOFTkd3RlVYL2A5eJpRaiA&#10;WZYvqCJkvUoyYEcapWmWA69K/v+L6gcAAP//AwBQSwECLQAUAAYACAAAACEAtoM4kv4AAADhAQAA&#10;EwAAAAAAAAAAAAAAAAAAAAAAW0NvbnRlbnRfVHlwZXNdLnhtbFBLAQItABQABgAIAAAAIQA4/SH/&#10;1gAAAJQBAAALAAAAAAAAAAAAAAAAAC8BAABfcmVscy8ucmVsc1BLAQItABQABgAIAAAAIQDV1SMJ&#10;RAIAAJcEAAAOAAAAAAAAAAAAAAAAAC4CAABkcnMvZTJvRG9jLnhtbFBLAQItABQABgAIAAAAIQAU&#10;rkax4wAAAA0BAAAPAAAAAAAAAAAAAAAAAJ4EAABkcnMvZG93bnJldi54bWxQSwUGAAAAAAQABADz&#10;AAAArgUAAAAA&#10;" adj="3893,40314">
                <v:textbox>
                  <w:txbxContent>
                    <w:p w:rsidR="00D70C98" w:rsidRPr="000C2E74" w:rsidRDefault="00D70C98" w:rsidP="006E43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lang w:val="sr-Cyrl-CS"/>
                        </w:rPr>
                      </w:pPr>
                      <w:r w:rsidRPr="000C2E7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O</w:t>
                      </w:r>
                      <w:r w:rsidRPr="000C2E74">
                        <w:rPr>
                          <w:rFonts w:ascii="Times New Roman" w:hAnsi="Times New Roman" w:cs="Times New Roman"/>
                          <w:b/>
                          <w:color w:val="C00000"/>
                          <w:lang w:val="sr-Cyrl-CS"/>
                        </w:rPr>
                        <w:t>Ш</w:t>
                      </w:r>
                      <w:r w:rsidRPr="000C2E7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</w:t>
                      </w:r>
                    </w:p>
                    <w:p w:rsidR="00D70C98" w:rsidRPr="000C2E74" w:rsidRDefault="00D70C98" w:rsidP="006E43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0C2E7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,,MИЛИЦА СТОЈАДИНОВИЋ СРПКИЊА“- ВРДНИК</w:t>
                      </w:r>
                    </w:p>
                    <w:p w:rsidR="00D70C98" w:rsidRPr="00FE1AAC" w:rsidRDefault="00D70C98" w:rsidP="006E4399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lang w:val="sr-Cyrl-CS"/>
                        </w:rPr>
                      </w:pPr>
                      <w:r w:rsidRPr="00FE1AAC">
                        <w:rPr>
                          <w:rFonts w:ascii="Arial" w:hAnsi="Arial" w:cs="Arial"/>
                          <w:b/>
                          <w:color w:val="C00000"/>
                          <w:lang w:val="sr-Cyrl-CS"/>
                        </w:rPr>
                        <w:t>ВИНАРЦЕ</w:t>
                      </w:r>
                    </w:p>
                    <w:p w:rsidR="00D70C98" w:rsidRPr="0068370D" w:rsidRDefault="00D70C98" w:rsidP="006E4399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</w:rPr>
                        <w:drawing>
                          <wp:inline distT="0" distB="0" distL="0" distR="0">
                            <wp:extent cx="171450" cy="133350"/>
                            <wp:effectExtent l="1905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399" w:rsidRPr="00903958" w:rsidRDefault="006E4399" w:rsidP="00903958">
      <w:pPr>
        <w:spacing w:line="0" w:lineRule="atLeast"/>
        <w:ind w:right="-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399">
        <w:rPr>
          <w:rFonts w:eastAsia="Times New Roman"/>
          <w:noProof/>
        </w:rPr>
        <w:drawing>
          <wp:inline distT="0" distB="0" distL="0" distR="0">
            <wp:extent cx="3648271" cy="2884714"/>
            <wp:effectExtent l="19050" t="0" r="9329" b="0"/>
            <wp:docPr id="2" name="Picture 4" descr="https://encrypted-tbn3.gstatic.com/images?q=tbn:ANd9GcTLETxrKen4nI4JIDI1ra92E_IUzyE0y28SPsp3K3NRgmoS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LETxrKen4nI4JIDI1ra92E_IUzyE0y28SPsp3K3NRgmoSAM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41" cy="288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41" w:rsidRPr="00E01DEE" w:rsidRDefault="00563441" w:rsidP="00563441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6E4399" w:rsidRDefault="00340958" w:rsidP="0056344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="00563441" w:rsidRPr="006E4399">
        <w:rPr>
          <w:rFonts w:ascii="Times New Roman" w:eastAsia="Times New Roman" w:hAnsi="Times New Roman" w:cs="Times New Roman"/>
          <w:b/>
          <w:sz w:val="24"/>
          <w:szCs w:val="24"/>
        </w:rPr>
        <w:t>МИСИЈА</w:t>
      </w:r>
    </w:p>
    <w:p w:rsidR="00563441" w:rsidRPr="00E01DEE" w:rsidRDefault="00563441" w:rsidP="0056344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4C7CB4" w:rsidRDefault="00563441" w:rsidP="004C7CB4">
      <w:pPr>
        <w:spacing w:line="27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Настојимо да ученици наше школе усвајају знања из различитих области, уз уважавање специфичних потреба сваког детета и њихових индивидуалних разлика. Подстичемо и негујемо савремену наставу и позитивне људске вредности припремајући децу за живот и дајући им богату основу у знању, коју деца самостално надограђују у наставку школовања, захваљујући широком спектру усвојеног у школи. Трудимо се да се мењамо пратећи иновације у настави, да уз квалитетно образовање пружамо ученицима услове за развијање критичког мишљења, одговорности и самосталности, а наставницима могућност усавршавања и напредовања.</w:t>
      </w:r>
    </w:p>
    <w:p w:rsidR="006F1CD5" w:rsidRPr="00E01DEE" w:rsidRDefault="006F1CD5" w:rsidP="0056344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6E4399" w:rsidRDefault="00340958" w:rsidP="0056344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="00563441" w:rsidRPr="006E4399">
        <w:rPr>
          <w:rFonts w:ascii="Times New Roman" w:eastAsia="Times New Roman" w:hAnsi="Times New Roman" w:cs="Times New Roman"/>
          <w:b/>
          <w:sz w:val="24"/>
          <w:szCs w:val="24"/>
        </w:rPr>
        <w:t>ВИЗИЈА</w:t>
      </w:r>
    </w:p>
    <w:p w:rsidR="00563441" w:rsidRPr="00E01DEE" w:rsidRDefault="00563441" w:rsidP="00563441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E01DEE" w:rsidRDefault="00563441" w:rsidP="005634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Желимо да постанемо савремена школа прилагођена индивидуалним потребама и интересовањима ученика; школа која подстиче развијање функционалног знања применом интегративне и интерактивне наставе; школа која негује мултикултуралност и толеранцију, и која успешно одговара захтевима савременог друштва, кроз реализацију квалитетних и ефикасних модела рада. </w:t>
      </w:r>
      <w:r w:rsidRPr="00E01DEE">
        <w:rPr>
          <w:rFonts w:ascii="Times New Roman" w:hAnsi="Times New Roman" w:cs="Times New Roman"/>
          <w:sz w:val="24"/>
          <w:szCs w:val="24"/>
          <w:lang w:val="sr-Latn-CS"/>
        </w:rPr>
        <w:t>Ж</w:t>
      </w:r>
      <w:r w:rsidRPr="00E01DEE">
        <w:rPr>
          <w:rFonts w:ascii="Times New Roman" w:hAnsi="Times New Roman" w:cs="Times New Roman"/>
          <w:sz w:val="24"/>
          <w:szCs w:val="24"/>
        </w:rPr>
        <w:t>елимо да постанемо савремено опремљена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 xml:space="preserve"> школа </w:t>
      </w:r>
      <w:r w:rsidRPr="00E01DEE">
        <w:rPr>
          <w:rFonts w:ascii="Times New Roman" w:hAnsi="Times New Roman" w:cs="Times New Roman"/>
          <w:sz w:val="24"/>
          <w:szCs w:val="24"/>
        </w:rPr>
        <w:t xml:space="preserve"> у којој 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 xml:space="preserve">су обезбеђени услови за висок ниво постигнућа </w:t>
      </w:r>
      <w:r w:rsidRPr="00E01DEE">
        <w:rPr>
          <w:rFonts w:ascii="Times New Roman" w:hAnsi="Times New Roman" w:cs="Times New Roman"/>
          <w:sz w:val="24"/>
          <w:szCs w:val="24"/>
        </w:rPr>
        <w:t>учени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 xml:space="preserve">ка и </w:t>
      </w:r>
      <w:r w:rsidRPr="00E01DEE">
        <w:rPr>
          <w:rFonts w:ascii="Times New Roman" w:hAnsi="Times New Roman" w:cs="Times New Roman"/>
          <w:sz w:val="24"/>
          <w:szCs w:val="24"/>
        </w:rPr>
        <w:t xml:space="preserve"> наставни</w:t>
      </w:r>
      <w:r w:rsidRPr="00E01DEE">
        <w:rPr>
          <w:rFonts w:ascii="Times New Roman" w:hAnsi="Times New Roman" w:cs="Times New Roman"/>
          <w:sz w:val="24"/>
          <w:szCs w:val="24"/>
          <w:lang w:val="sr-Cyrl-CS"/>
        </w:rPr>
        <w:t>ка,школа у еколошком окружењу,без насиља и других облика девијантног понашања,школа са довољно ученика која пружа квалитетно и трајно знање, подстиче развој и напредовање талентованих ученика, у којој су наставници максимално ангажовани и нису принуђени да раде у две или три школе , у којој се реализује програм основног образовања одраслих,  у којој постоји могућност организованог провођења слободног времена за ученике,где се деца хране здраво и баве се спортом, у којој постоји адекватна награда за успех.</w:t>
      </w:r>
    </w:p>
    <w:p w:rsidR="00563441" w:rsidRPr="00E01DEE" w:rsidRDefault="00563441" w:rsidP="00563441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93F" w:rsidRDefault="0093193F" w:rsidP="00563441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93193F" w:rsidRDefault="00563441" w:rsidP="0093193F">
      <w:pPr>
        <w:tabs>
          <w:tab w:val="left" w:pos="182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93F">
        <w:rPr>
          <w:rFonts w:ascii="Times New Roman" w:eastAsia="Times New Roman" w:hAnsi="Times New Roman" w:cs="Times New Roman"/>
          <w:b/>
          <w:sz w:val="24"/>
          <w:szCs w:val="24"/>
        </w:rPr>
        <w:t>8.РАЗВОЈНИ ЦИЉЕВИ - ПОТРЕБЕ И ПРИОРИТЕТИ</w:t>
      </w:r>
    </w:p>
    <w:p w:rsidR="006F1CD5" w:rsidRPr="00E01DEE" w:rsidRDefault="006F1CD5" w:rsidP="00563441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E01DEE" w:rsidRDefault="00563441" w:rsidP="00563441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E01DEE" w:rsidRDefault="00563441" w:rsidP="00563441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Током анализе постојећег стања квалитета рада школе, путем радионица и упитника (запослених и родитеља), те Извештаја о самовредновању стандарда квалитета рада установе прикупљени су подаци, сугестије и идеје на основу којих је препознат низ потреба и приоритета неопходних за успешно функционисање свих аспеката наставног процеса и квалитетан рад школе.</w:t>
      </w:r>
    </w:p>
    <w:p w:rsidR="00563441" w:rsidRPr="00E01DEE" w:rsidRDefault="00563441" w:rsidP="00563441">
      <w:pPr>
        <w:numPr>
          <w:ilvl w:val="0"/>
          <w:numId w:val="29"/>
        </w:numPr>
        <w:tabs>
          <w:tab w:val="left" w:pos="249"/>
        </w:tabs>
        <w:spacing w:after="0" w:line="272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одређивању потреба и приоритета рада установе, односно развојних циљева, учествовали су чланови Актива за школско развојно планирање, професори разредне и предметне наставе, наставници, стручни сарадници, родитељи, чланови Ученичког парламента, као и члан представника Локалне самоуправе из редова Школског одбора и директор школе.</w:t>
      </w:r>
    </w:p>
    <w:p w:rsidR="00563441" w:rsidRPr="00E01DEE" w:rsidRDefault="00563441" w:rsidP="00563441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3441" w:rsidRPr="00E01DEE" w:rsidRDefault="00563441" w:rsidP="00563441">
      <w:pPr>
        <w:spacing w:line="273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7B" w:rsidRPr="00E01DEE" w:rsidRDefault="0093193F" w:rsidP="001A587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ПОТРЕБЕ КОЈЕ СУ ПРЕПОЗНАТЕ</w:t>
      </w:r>
      <w:r w:rsidR="001A587B" w:rsidRPr="00E01D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Прилагођавање рада на часу образовно-васпитним потребама ученика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Ефикасно коришћење поступака вредновања који су у функцији даљег учења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Побољшање подршке ученицима у процесу учења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Повећање мотивације наставника, родитеља, ученика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Боља организација и опремљеност просторних капацитета школе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Повећање угледа и промоција школе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Организовање и реализација развојних пројеката и других образовних програма</w:t>
      </w:r>
    </w:p>
    <w:p w:rsidR="001A587B" w:rsidRPr="00E01DEE" w:rsidRDefault="001A587B" w:rsidP="001A587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Побољшање квалитета међуљудских односа и стварање позитивне  атмосфере унутар колектива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E01DEE">
        <w:rPr>
          <w:rFonts w:ascii="Times New Roman" w:eastAsia="Cambria" w:hAnsi="Times New Roman" w:cs="Times New Roman"/>
          <w:sz w:val="24"/>
          <w:szCs w:val="24"/>
        </w:rPr>
        <w:t>Повећање броја активности за развијање социјалних потреба и вештина ученика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Развијање конструктивнијих односа са родитељима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Повећање безбедности ученика у школи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Висока постигнућа ученика на завршном испиту</w:t>
      </w:r>
    </w:p>
    <w:p w:rsidR="001A587B" w:rsidRPr="00E01DEE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Промоција талентованих и успешних ученика</w:t>
      </w:r>
    </w:p>
    <w:p w:rsidR="001A587B" w:rsidRDefault="001A587B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193F" w:rsidRPr="0093193F" w:rsidRDefault="0093193F" w:rsidP="001A587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587B" w:rsidRPr="00E01DEE" w:rsidRDefault="0093193F" w:rsidP="001A587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ПРИОРИТЕТНЕ ОБЛАСТИ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09" w:rsidRPr="00E01DEE" w:rsidRDefault="00921C09" w:rsidP="00921C0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4E7D84" w:rsidRDefault="0093193F" w:rsidP="00921C0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НАСТАВА И УЧЕЊЕ</w:t>
      </w:r>
    </w:p>
    <w:p w:rsidR="00921C09" w:rsidRPr="00E01DEE" w:rsidRDefault="00921C09" w:rsidP="00921C0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E01DEE" w:rsidRDefault="00921C09" w:rsidP="00921C09">
      <w:pPr>
        <w:spacing w:line="27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Област Настава и учење, као једна од области стандарда квалитета рада образовно-васпитних установа, оцењена је незадовољавајућом оценом (ниво 2) приликом спољашњег вредновања рада установе, априла 2013. године. Сходно томе, сматрамо да је остваривање стандарда из области Настава и учење кључно за успешан развој школе и рад свих актера укључених у наставни процес. Као специфични циљеви приоритетне области Настава и учење препознати су имплементација групног рада у настави, унапређење тематске наставе (унутар</w:t>
      </w:r>
      <w:r w:rsidR="0074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предметна и међупредметна корелација и корелација са свакодневним животом) у циљу стицања функционалног знања, као и едукација родитеља о важности и врсти њихове улоге у ученичким постигнућима</w:t>
      </w:r>
      <w:r w:rsidRPr="00E01D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1C09" w:rsidRPr="00E01DEE" w:rsidRDefault="00921C09" w:rsidP="00921C09">
      <w:pPr>
        <w:spacing w:line="27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C09" w:rsidRPr="004E7D84" w:rsidRDefault="0067281F" w:rsidP="00921C0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ЕТОС</w:t>
      </w:r>
    </w:p>
    <w:p w:rsidR="00921C09" w:rsidRPr="00E01DEE" w:rsidRDefault="00921C09" w:rsidP="00921C0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Определили смо се да нам област Етос буде једна од приоритетних области због константне тежње ка успешној и квалитетној сарадњи свих актера наставног процеса. Неопходан услов за успешан рад школе јесу добра комуникација на свим нивоима и регулисани међуљудски односи. Осим тога школа је средина у којој ученици, родитељи и запослени треба да се осећају пријатно и безбедно. Један од приоритета развоја школе у наредном периоду је повећање угледа школе у локалној заједници </w:t>
      </w:r>
      <w:r w:rsidR="00903958">
        <w:rPr>
          <w:rFonts w:ascii="Times New Roman" w:eastAsia="Times New Roman" w:hAnsi="Times New Roman" w:cs="Times New Roman"/>
          <w:sz w:val="24"/>
          <w:szCs w:val="24"/>
        </w:rPr>
        <w:t xml:space="preserve"> и шире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и промовисање школе као позитивне средине уз побољшање протока и доступности информација.</w:t>
      </w:r>
    </w:p>
    <w:p w:rsidR="006F1CD5" w:rsidRPr="00E01DEE" w:rsidRDefault="006F1CD5" w:rsidP="00921C0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4E7D84" w:rsidRDefault="0067281F" w:rsidP="00921C0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ПОДРШКА УЧЕНИЦИМА</w:t>
      </w:r>
    </w:p>
    <w:p w:rsidR="00921C09" w:rsidRPr="00E01DEE" w:rsidRDefault="00921C09" w:rsidP="00921C0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 основу резултата самовредновања произилази да школа има сталну потребу побољшања система за подршку ученицима. Област Подршка ученицима је означена као приоритетна услед потребе развијања односа и комуникације између школе, ученика и родитеља, подршке ученика из осетљивих група, као и развијања социјалних и културних потреба ученика које се остварују низом ваннаставних активности и промоције здравих стилова и начина живота. Осим тога, као приоритети установе из ове области препознати су обучавање ученика о техникама учења у складу са узрастом и квалитетнија и функционалнија организација допунске наставе.</w:t>
      </w:r>
    </w:p>
    <w:p w:rsidR="00775243" w:rsidRPr="00E01DEE" w:rsidRDefault="00775243" w:rsidP="00921C09">
      <w:pP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4E7D84" w:rsidRDefault="0067281F" w:rsidP="00921C0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84">
        <w:rPr>
          <w:rFonts w:ascii="Times New Roman" w:eastAsia="Times New Roman" w:hAnsi="Times New Roman" w:cs="Times New Roman"/>
          <w:b/>
          <w:sz w:val="24"/>
          <w:szCs w:val="24"/>
        </w:rPr>
        <w:t>РЕСУРСИ</w:t>
      </w:r>
    </w:p>
    <w:p w:rsidR="00775243" w:rsidRPr="00E01DEE" w:rsidRDefault="00775243" w:rsidP="00921C0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243" w:rsidRPr="00E01DEE" w:rsidRDefault="00921C09" w:rsidP="00921C0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На основу анализе слабости и могућности, односно потреба школе за квалитетан рад и подизање успешности резултата ученика на завршном испиту, дошло се до закључка да су ресурси област за коју је неопходно константно улагање. Детаљном анализом потреба школе у наредном периоду препознали смо потребу развијања материјално-техничких ресурса неопходних за реализацију квалитетне наставе, као и потребу за унапређењем компетенција наставног кадра који би били у функцији квалитета рада школе.</w:t>
      </w:r>
    </w:p>
    <w:p w:rsidR="007A2681" w:rsidRDefault="007A2681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681" w:rsidRDefault="007A2681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681" w:rsidRDefault="007A2681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681" w:rsidRDefault="007A2681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958" w:rsidRPr="00903958" w:rsidRDefault="00903958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681" w:rsidRDefault="007A2681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CB4" w:rsidRDefault="004C7CB4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CB4" w:rsidRPr="004C7CB4" w:rsidRDefault="004C7CB4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C09" w:rsidRPr="00595DB8" w:rsidRDefault="0093193F" w:rsidP="0093193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921C09" w:rsidRPr="00595DB8">
        <w:rPr>
          <w:rFonts w:ascii="Times New Roman" w:eastAsia="Times New Roman" w:hAnsi="Times New Roman" w:cs="Times New Roman"/>
          <w:b/>
          <w:sz w:val="24"/>
          <w:szCs w:val="24"/>
        </w:rPr>
        <w:t>АКЦИОНИ  ПЛАН</w:t>
      </w:r>
    </w:p>
    <w:p w:rsidR="00775243" w:rsidRPr="00E01DEE" w:rsidRDefault="00775243" w:rsidP="00921C09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E01DEE" w:rsidRDefault="00921C09" w:rsidP="00921C09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Акциони план школе урађен је на основу стандарда вредновања квалитета установе у складу са Законом о основном образовању и васпитању (члан 26).</w:t>
      </w:r>
    </w:p>
    <w:p w:rsidR="004D120A" w:rsidRDefault="00921C09" w:rsidP="00921C09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Приоритетне области обухваћене Развојним планом школе за период од 2018. до 2022. године су:</w:t>
      </w:r>
    </w:p>
    <w:p w:rsidR="004D120A" w:rsidRPr="004D120A" w:rsidRDefault="004D120A" w:rsidP="004D120A">
      <w:pPr>
        <w:pStyle w:val="ListParagraph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Школски програм и Годишњи план рада школе</w:t>
      </w:r>
    </w:p>
    <w:p w:rsidR="00921C09" w:rsidRPr="00E01DEE" w:rsidRDefault="00921C09" w:rsidP="00921C09">
      <w:pPr>
        <w:pStyle w:val="ListParagraph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Повећање угледа и промоција школе (област ЕТОС)</w:t>
      </w:r>
    </w:p>
    <w:p w:rsidR="00921C09" w:rsidRPr="00E01DEE" w:rsidRDefault="00921C09" w:rsidP="00921C09">
      <w:pPr>
        <w:pStyle w:val="ListParagraph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Унапређење квалитета наставе (област Настава и учење)</w:t>
      </w:r>
    </w:p>
    <w:p w:rsidR="00921C09" w:rsidRPr="00E01DEE" w:rsidRDefault="00921C09" w:rsidP="00921C09">
      <w:pPr>
        <w:pStyle w:val="ListParagraph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Пружање подршке ученицима у процесу учења (област Подршка ученицима)</w:t>
      </w:r>
    </w:p>
    <w:p w:rsidR="00921C09" w:rsidRDefault="00921C09" w:rsidP="00921C09">
      <w:pPr>
        <w:pStyle w:val="ListParagraph"/>
        <w:numPr>
          <w:ilvl w:val="0"/>
          <w:numId w:val="3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Развијање материјално-техничких услова за реализацију наставе и учења (област Ресурси)</w:t>
      </w:r>
    </w:p>
    <w:p w:rsidR="004D120A" w:rsidRPr="00E01DEE" w:rsidRDefault="004D120A" w:rsidP="004D120A">
      <w:pPr>
        <w:pStyle w:val="ListParagraph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1C09" w:rsidRPr="00E01DEE" w:rsidRDefault="00921C09" w:rsidP="00921C09">
      <w:pPr>
        <w:pStyle w:val="ListParagraph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5243" w:rsidRPr="00E01DEE" w:rsidRDefault="00775243" w:rsidP="00775243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>За израду Акционог плана, односно дефинисања специфичних циљева и планираних активности послужиле су нам SWOT анализа, извештаји о самовредновању, Извештај комисије за спољашње вредновање квалитета рада установе из 2013. године, мисија и визија школе, као и препознате потребе и приоритети школе за наредни четворогодишњи период.</w:t>
      </w:r>
    </w:p>
    <w:p w:rsidR="00775243" w:rsidRPr="00E01DEE" w:rsidRDefault="00775243" w:rsidP="0077524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Акциони план садржи специфичне циљеве, </w:t>
      </w:r>
      <w:r w:rsidR="004D120A">
        <w:rPr>
          <w:rFonts w:ascii="Times New Roman" w:eastAsia="Times New Roman" w:hAnsi="Times New Roman" w:cs="Times New Roman"/>
          <w:sz w:val="24"/>
          <w:szCs w:val="24"/>
        </w:rPr>
        <w:t>планиране активности,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 носиоц</w:t>
      </w:r>
      <w:r w:rsidR="004D120A">
        <w:rPr>
          <w:rFonts w:ascii="Times New Roman" w:eastAsia="Times New Roman" w:hAnsi="Times New Roman" w:cs="Times New Roman"/>
          <w:sz w:val="24"/>
          <w:szCs w:val="24"/>
        </w:rPr>
        <w:t xml:space="preserve">е активности, 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, време реализације, показатеље остварености, као и евалуацију, односно критеријуме и мерила за вредновање планираних активности.</w:t>
      </w:r>
    </w:p>
    <w:p w:rsidR="00921C09" w:rsidRPr="00E01DEE" w:rsidRDefault="00775243" w:rsidP="00775243">
      <w:pPr>
        <w:tabs>
          <w:tab w:val="left" w:pos="269"/>
        </w:tabs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EE">
        <w:rPr>
          <w:rFonts w:ascii="Times New Roman" w:eastAsia="Times New Roman" w:hAnsi="Times New Roman" w:cs="Times New Roman"/>
          <w:sz w:val="24"/>
          <w:szCs w:val="24"/>
        </w:rPr>
        <w:t xml:space="preserve">У коначној изради Акционог плана учествовали су сви чланови Актива за </w:t>
      </w:r>
      <w:r w:rsidR="004D120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01DEE">
        <w:rPr>
          <w:rFonts w:ascii="Times New Roman" w:eastAsia="Times New Roman" w:hAnsi="Times New Roman" w:cs="Times New Roman"/>
          <w:sz w:val="24"/>
          <w:szCs w:val="24"/>
        </w:rPr>
        <w:t>колско развојно планирање.</w:t>
      </w:r>
    </w:p>
    <w:p w:rsidR="00921C09" w:rsidRDefault="00921C09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4D120A" w:rsidRDefault="004D120A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4D120A" w:rsidRDefault="004D120A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903958" w:rsidRDefault="00903958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903958" w:rsidRDefault="00903958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903958" w:rsidRPr="00903958" w:rsidRDefault="00903958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4D120A" w:rsidRDefault="004D120A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4D120A" w:rsidRPr="004D120A" w:rsidRDefault="004D120A" w:rsidP="00921C09">
      <w:pPr>
        <w:spacing w:line="272" w:lineRule="auto"/>
        <w:jc w:val="both"/>
        <w:rPr>
          <w:rFonts w:ascii="Times New Roman" w:eastAsia="Times New Roman" w:hAnsi="Times New Roman"/>
        </w:rPr>
      </w:pPr>
    </w:p>
    <w:p w:rsidR="001A0DB5" w:rsidRPr="004E7D84" w:rsidRDefault="001A0DB5" w:rsidP="001A0DB5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9A9A9E"/>
          <w:sz w:val="24"/>
          <w:szCs w:val="24"/>
          <w:u w:val="single"/>
          <w:shd w:val="clear" w:color="auto" w:fill="FFFFFF"/>
        </w:rPr>
      </w:pPr>
      <w:r w:rsidRPr="004E7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8.1.Акциони план</w:t>
      </w:r>
      <w:r w:rsidRPr="004E7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(з</w:t>
      </w:r>
      <w:r w:rsidRPr="004E7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адаци и активност</w:t>
      </w:r>
      <w:r w:rsidRPr="004E7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и) 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од 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јануара 20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18.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E7D84"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Д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јануара 2022. </w:t>
      </w:r>
      <w:r w:rsidR="004E7D84" w:rsidRPr="004E7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Године</w:t>
      </w:r>
      <w:r w:rsidRPr="004E7D84">
        <w:rPr>
          <w:rFonts w:ascii="Times New Roman" w:eastAsia="Times New Roman" w:hAnsi="Times New Roman" w:cs="Times New Roman"/>
          <w:b/>
          <w:color w:val="9A9A9E"/>
          <w:sz w:val="24"/>
          <w:szCs w:val="24"/>
          <w:u w:val="single"/>
          <w:shd w:val="clear" w:color="auto" w:fill="FFFFFF"/>
        </w:rPr>
        <w:t>:</w:t>
      </w:r>
    </w:p>
    <w:p w:rsidR="00903958" w:rsidRDefault="00903958" w:rsidP="001A0DB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68"/>
        <w:gridCol w:w="1689"/>
        <w:gridCol w:w="1350"/>
        <w:gridCol w:w="1261"/>
        <w:gridCol w:w="1800"/>
        <w:gridCol w:w="1170"/>
        <w:gridCol w:w="990"/>
      </w:tblGrid>
      <w:tr w:rsidR="004330C3" w:rsidRPr="00E733EA" w:rsidTr="00B650F5">
        <w:trPr>
          <w:trHeight w:val="356"/>
        </w:trPr>
        <w:tc>
          <w:tcPr>
            <w:tcW w:w="1568" w:type="dxa"/>
            <w:vMerge w:val="restart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Приоритетне области</w:t>
            </w:r>
          </w:p>
        </w:tc>
        <w:tc>
          <w:tcPr>
            <w:tcW w:w="1689" w:type="dxa"/>
            <w:vMerge w:val="restart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Планиране  активности</w:t>
            </w:r>
          </w:p>
        </w:tc>
        <w:tc>
          <w:tcPr>
            <w:tcW w:w="1350" w:type="dxa"/>
            <w:vMerge w:val="restart"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Носиоци  активно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сти</w:t>
            </w:r>
          </w:p>
        </w:tc>
        <w:tc>
          <w:tcPr>
            <w:tcW w:w="1261" w:type="dxa"/>
            <w:vMerge w:val="restart"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Време реализа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ције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eastAsia="Times New Roman" w:hAnsi="Times New Roman" w:cs="Times New Roman"/>
                <w:b/>
              </w:rPr>
              <w:t>Показатељ остварености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330C3" w:rsidRPr="00E733EA" w:rsidRDefault="004330C3" w:rsidP="00B65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 xml:space="preserve">Евалуација </w:t>
            </w:r>
          </w:p>
        </w:tc>
      </w:tr>
      <w:tr w:rsidR="004330C3" w:rsidRPr="00E733EA" w:rsidTr="00B650F5">
        <w:trPr>
          <w:trHeight w:val="356"/>
        </w:trPr>
        <w:tc>
          <w:tcPr>
            <w:tcW w:w="1568" w:type="dxa"/>
            <w:vMerge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vMerge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>Праћење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>остваре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99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>Време евалу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  <w:b/>
              </w:rPr>
            </w:pPr>
            <w:r w:rsidRPr="00E733EA">
              <w:rPr>
                <w:rFonts w:ascii="Times New Roman" w:hAnsi="Times New Roman" w:cs="Times New Roman"/>
                <w:b/>
              </w:rPr>
              <w:t>ације</w:t>
            </w:r>
          </w:p>
        </w:tc>
      </w:tr>
      <w:tr w:rsidR="004330C3" w:rsidRPr="00E733EA" w:rsidTr="00B650F5">
        <w:tc>
          <w:tcPr>
            <w:tcW w:w="1568" w:type="dxa"/>
          </w:tcPr>
          <w:p w:rsidR="004330C3" w:rsidRPr="00E733EA" w:rsidRDefault="004330C3" w:rsidP="00B650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Школски програм и Годишњи план рада школе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4330C3" w:rsidRPr="00E733EA" w:rsidRDefault="004330C3" w:rsidP="00B650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E733EA">
              <w:rPr>
                <w:rFonts w:ascii="Times New Roman" w:hAnsi="Times New Roman" w:cs="Times New Roman"/>
              </w:rPr>
              <w:t>Унапређење Школског програма и Годишњег плана рада Школе</w:t>
            </w:r>
          </w:p>
          <w:p w:rsidR="004330C3" w:rsidRPr="00E733EA" w:rsidRDefault="004330C3" w:rsidP="00B650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Наставници, педагог, директор</w:t>
            </w:r>
          </w:p>
        </w:tc>
        <w:tc>
          <w:tcPr>
            <w:tcW w:w="1261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Јун 2018.</w:t>
            </w:r>
          </w:p>
        </w:tc>
        <w:tc>
          <w:tcPr>
            <w:tcW w:w="180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Примена у настави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Квалитетно образовање и васпитање, које омогућава стицање језичке, математичке, научне, уметничке, културне, здравствене, еколошке и информатичке писмености, неопходне за живот у савременом друштву</w:t>
            </w:r>
          </w:p>
        </w:tc>
        <w:tc>
          <w:tcPr>
            <w:tcW w:w="117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Извештаји посете часовима дирекрора, стручне службе</w:t>
            </w:r>
          </w:p>
        </w:tc>
        <w:tc>
          <w:tcPr>
            <w:tcW w:w="99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 крају сваке школске године</w:t>
            </w:r>
          </w:p>
        </w:tc>
      </w:tr>
      <w:tr w:rsidR="004330C3" w:rsidRPr="00E733EA" w:rsidTr="00B650F5">
        <w:tc>
          <w:tcPr>
            <w:tcW w:w="1568" w:type="dxa"/>
          </w:tcPr>
          <w:p w:rsidR="004330C3" w:rsidRPr="00E733EA" w:rsidRDefault="004330C3" w:rsidP="00B650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Унапређење квалитета наставе (област Настава и учење)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Pr="004A7979" w:rsidRDefault="007C37BA" w:rsidP="007C37BA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  <w:r w:rsidRPr="004A7979">
              <w:rPr>
                <w:rFonts w:ascii="Times New Roman" w:eastAsia="Times New Roman" w:hAnsi="Times New Roman"/>
              </w:rPr>
              <w:t>Интензивирање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47C86">
              <w:rPr>
                <w:rFonts w:ascii="Times New Roman" w:eastAsia="Times New Roman" w:hAnsi="Times New Roman"/>
                <w:shd w:val="clear" w:color="auto" w:fill="FFFFFF" w:themeFill="background1"/>
              </w:rPr>
              <w:t>рада са ученицима којима је потребна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A7979">
              <w:rPr>
                <w:rFonts w:ascii="Times New Roman" w:eastAsia="Times New Roman" w:hAnsi="Times New Roman"/>
              </w:rPr>
              <w:t>додатна подршка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A7979">
              <w:rPr>
                <w:rFonts w:ascii="Times New Roman" w:eastAsia="Times New Roman" w:hAnsi="Times New Roman"/>
              </w:rPr>
              <w:t>у учењу</w:t>
            </w:r>
          </w:p>
          <w:p w:rsidR="007C37BA" w:rsidRPr="007C37BA" w:rsidRDefault="007C37BA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Примењивање  одговарајућих дидактичко-методичка решења на часу;</w:t>
            </w:r>
          </w:p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Активности  на основу ИОП-а за ученике којима је потребна додатна подршка у образовању;</w:t>
            </w:r>
          </w:p>
          <w:p w:rsidR="004330C3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Развијање такмичарског духа, стално истицање примера добре праксе и похваљивање успешних</w:t>
            </w:r>
          </w:p>
          <w:p w:rsidR="007C37BA" w:rsidRPr="003C747B" w:rsidRDefault="007C37BA" w:rsidP="007C37BA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Израда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индивидуалних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образовних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планова за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ученике из</w:t>
            </w:r>
          </w:p>
          <w:p w:rsidR="007C37BA" w:rsidRPr="003C747B" w:rsidRDefault="007C37BA" w:rsidP="007C37BA">
            <w:pPr>
              <w:spacing w:line="263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осетљивих група</w:t>
            </w:r>
            <w:r>
              <w:rPr>
                <w:rFonts w:ascii="Times New Roman" w:eastAsia="Times New Roman" w:hAnsi="Times New Roman"/>
              </w:rPr>
              <w:t>;</w:t>
            </w:r>
            <w:r w:rsidRPr="003C747B">
              <w:rPr>
                <w:rFonts w:ascii="Times New Roman" w:eastAsia="Times New Roman" w:hAnsi="Times New Roman"/>
              </w:rPr>
              <w:t xml:space="preserve"> Набавка стручне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литературе и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уџбеника за рад</w:t>
            </w:r>
            <w:r>
              <w:rPr>
                <w:rFonts w:ascii="Times New Roman" w:eastAsia="Times New Roman" w:hAnsi="Times New Roman"/>
              </w:rPr>
              <w:t>:Формир</w:t>
            </w:r>
            <w:r w:rsidRPr="003C747B">
              <w:rPr>
                <w:rFonts w:ascii="Times New Roman" w:eastAsia="Times New Roman" w:hAnsi="Times New Roman"/>
              </w:rPr>
              <w:t>ње</w:t>
            </w:r>
          </w:p>
          <w:p w:rsidR="007C37BA" w:rsidRPr="003C747B" w:rsidRDefault="007C37BA" w:rsidP="007C37BA">
            <w:pPr>
              <w:spacing w:line="267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Актива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родитеља деце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из осетљивих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група и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укључивање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њиховог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представника у</w:t>
            </w:r>
          </w:p>
          <w:p w:rsidR="007C37BA" w:rsidRPr="007C37BA" w:rsidRDefault="007C37BA" w:rsidP="007C37BA">
            <w:pPr>
              <w:spacing w:line="26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Савет </w:t>
            </w:r>
            <w:r w:rsidRPr="003C747B">
              <w:rPr>
                <w:rFonts w:ascii="Times New Roman" w:eastAsia="Times New Roman" w:hAnsi="Times New Roman"/>
              </w:rPr>
              <w:t>родитеља</w:t>
            </w:r>
          </w:p>
        </w:tc>
        <w:tc>
          <w:tcPr>
            <w:tcW w:w="1350" w:type="dxa"/>
          </w:tcPr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Наставници, педагог,</w:t>
            </w: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7C37BA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 xml:space="preserve">Тим за </w:t>
            </w:r>
          </w:p>
          <w:p w:rsidR="007C37BA" w:rsidRPr="003C747B" w:rsidRDefault="007C37BA" w:rsidP="007C37BA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инклузију,стручна служба,одељењски старешина,предметни наставници</w:t>
            </w:r>
          </w:p>
          <w:p w:rsidR="007C37BA" w:rsidRDefault="007C37BA" w:rsidP="007C37BA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7C37BA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7C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</w:t>
            </w:r>
          </w:p>
          <w:p w:rsidR="007C37BA" w:rsidRPr="007C37BA" w:rsidRDefault="007C37BA" w:rsidP="007C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чко веће, Савет родитеља   </w:t>
            </w:r>
          </w:p>
        </w:tc>
        <w:tc>
          <w:tcPr>
            <w:tcW w:w="1261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800" w:type="dxa"/>
          </w:tcPr>
          <w:p w:rsidR="0035633D" w:rsidRDefault="004330C3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E733EA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Савремена настава уз примену савремених наставних метода, облика рада и савремених наставних средстава</w:t>
            </w:r>
          </w:p>
          <w:p w:rsidR="004330C3" w:rsidRDefault="004330C3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E733EA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Мотивисани ученици и наставници</w:t>
            </w:r>
          </w:p>
          <w:p w:rsidR="007C37BA" w:rsidRDefault="007C37BA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7C37BA" w:rsidRDefault="007C37BA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7C37BA" w:rsidRDefault="007C37BA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7C37BA" w:rsidRDefault="007C37BA" w:rsidP="007C37BA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7C37BA" w:rsidRDefault="007C37BA" w:rsidP="007C37BA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Индивидуализо</w:t>
            </w:r>
          </w:p>
          <w:p w:rsidR="007C37BA" w:rsidRDefault="007C37BA" w:rsidP="007C37BA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вана настава са ученицима који имају потешкоће у образовно васпитном раду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Родитељи су у</w:t>
            </w:r>
          </w:p>
          <w:p w:rsidR="007C37BA" w:rsidRPr="003C747B" w:rsidRDefault="007C37BA" w:rsidP="007C37BA">
            <w:pPr>
              <w:spacing w:line="267" w:lineRule="exac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већој мери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укључени у рад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са децом;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ученици</w:t>
            </w:r>
          </w:p>
          <w:p w:rsidR="007C37BA" w:rsidRPr="003C747B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остварују</w:t>
            </w:r>
          </w:p>
          <w:p w:rsidR="007C37BA" w:rsidRP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747B">
              <w:rPr>
                <w:rFonts w:ascii="Times New Roman" w:eastAsia="Times New Roman" w:hAnsi="Times New Roman"/>
              </w:rPr>
              <w:t>циљеве учења 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47B">
              <w:rPr>
                <w:rFonts w:ascii="Times New Roman" w:eastAsia="Times New Roman" w:hAnsi="Times New Roman"/>
              </w:rPr>
              <w:t>већем обиму</w:t>
            </w:r>
          </w:p>
          <w:p w:rsidR="007C37BA" w:rsidRDefault="007C37BA" w:rsidP="0035633D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4330C3" w:rsidRPr="007C37BA" w:rsidRDefault="004330C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ји са Одељен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ских и Наставничких већа</w:t>
            </w: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7C37BA">
            <w:pPr>
              <w:spacing w:line="263" w:lineRule="exact"/>
              <w:rPr>
                <w:rFonts w:ascii="Times New Roman" w:hAnsi="Times New Roman" w:cs="Times New Roman"/>
              </w:rPr>
            </w:pPr>
          </w:p>
          <w:p w:rsid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Извешта</w:t>
            </w:r>
          </w:p>
          <w:p w:rsidR="007C37BA" w:rsidRP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ји </w:t>
            </w:r>
          </w:p>
          <w:p w:rsidR="007C37BA" w:rsidRPr="00300977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0977">
              <w:rPr>
                <w:rFonts w:ascii="Times New Roman" w:eastAsia="Times New Roman" w:hAnsi="Times New Roman"/>
              </w:rPr>
              <w:t>Тим</w:t>
            </w:r>
            <w:r>
              <w:rPr>
                <w:rFonts w:ascii="Times New Roman" w:eastAsia="Times New Roman" w:hAnsi="Times New Roman"/>
              </w:rPr>
              <w:t>а</w:t>
            </w:r>
            <w:r w:rsidRPr="00300977">
              <w:rPr>
                <w:rFonts w:ascii="Times New Roman" w:eastAsia="Times New Roman" w:hAnsi="Times New Roman"/>
              </w:rPr>
              <w:t xml:space="preserve"> за</w:t>
            </w:r>
          </w:p>
          <w:p w:rsidR="007C37BA" w:rsidRDefault="007C37BA" w:rsidP="007C37BA">
            <w:pPr>
              <w:rPr>
                <w:rFonts w:ascii="Times New Roman" w:eastAsia="Times New Roman" w:hAnsi="Times New Roman"/>
              </w:rPr>
            </w:pPr>
            <w:r w:rsidRPr="00300977">
              <w:rPr>
                <w:rFonts w:ascii="Times New Roman" w:eastAsia="Times New Roman" w:hAnsi="Times New Roman"/>
              </w:rPr>
              <w:t>Инклузи</w:t>
            </w:r>
          </w:p>
          <w:p w:rsid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0977">
              <w:rPr>
                <w:rFonts w:ascii="Times New Roman" w:eastAsia="Times New Roman" w:hAnsi="Times New Roman"/>
              </w:rPr>
              <w:t>ју</w:t>
            </w:r>
            <w:r>
              <w:rPr>
                <w:rFonts w:ascii="Times New Roman" w:eastAsia="Times New Roman" w:hAnsi="Times New Roman"/>
              </w:rPr>
              <w:t>, Извешта</w:t>
            </w:r>
          </w:p>
          <w:p w:rsidR="007C37BA" w:rsidRP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ји </w:t>
            </w:r>
            <w:r w:rsidRPr="00E733EA">
              <w:rPr>
                <w:rFonts w:ascii="Times New Roman" w:hAnsi="Times New Roman" w:cs="Times New Roman"/>
              </w:rPr>
              <w:t>са Одељен</w:t>
            </w:r>
          </w:p>
          <w:p w:rsidR="007C37BA" w:rsidRDefault="007C37BA" w:rsidP="007C37BA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ских и Наставничких већа</w:t>
            </w:r>
          </w:p>
          <w:p w:rsidR="007C37BA" w:rsidRPr="007C37BA" w:rsidRDefault="007C37BA" w:rsidP="007C37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Pr="007C37BA" w:rsidRDefault="007C37BA" w:rsidP="007C37B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 крају полуго</w:t>
            </w:r>
          </w:p>
          <w:p w:rsidR="004330C3" w:rsidRPr="00E733EA" w:rsidRDefault="00005349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диш</w:t>
            </w:r>
            <w:r w:rsidR="004330C3" w:rsidRPr="00E733EA">
              <w:rPr>
                <w:rFonts w:ascii="Times New Roman" w:hAnsi="Times New Roman" w:cs="Times New Roman"/>
              </w:rPr>
              <w:t>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30C3" w:rsidRPr="00E733EA">
              <w:rPr>
                <w:rFonts w:ascii="Times New Roman" w:hAnsi="Times New Roman" w:cs="Times New Roman"/>
              </w:rPr>
              <w:t>на крају  школ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 од 2018. до  2022.године</w:t>
            </w: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Default="007C37BA" w:rsidP="00B650F5">
            <w:pPr>
              <w:rPr>
                <w:rFonts w:ascii="Times New Roman" w:hAnsi="Times New Roman" w:cs="Times New Roman"/>
              </w:rPr>
            </w:pPr>
          </w:p>
          <w:p w:rsidR="007C37BA" w:rsidRPr="00E733EA" w:rsidRDefault="007C37BA" w:rsidP="007C37BA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 крају полуго</w:t>
            </w:r>
          </w:p>
          <w:p w:rsidR="007C37BA" w:rsidRPr="00E733EA" w:rsidRDefault="007C37BA" w:rsidP="007C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диш</w:t>
            </w:r>
            <w:r w:rsidRPr="00E733EA">
              <w:rPr>
                <w:rFonts w:ascii="Times New Roman" w:hAnsi="Times New Roman" w:cs="Times New Roman"/>
              </w:rPr>
              <w:t>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3EA">
              <w:rPr>
                <w:rFonts w:ascii="Times New Roman" w:hAnsi="Times New Roman" w:cs="Times New Roman"/>
              </w:rPr>
              <w:t>на крају  школ</w:t>
            </w:r>
          </w:p>
          <w:p w:rsidR="007C37BA" w:rsidRPr="007C37BA" w:rsidRDefault="007C37BA" w:rsidP="007C37BA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 од 2018. до  2022.године</w:t>
            </w:r>
          </w:p>
        </w:tc>
      </w:tr>
      <w:tr w:rsidR="004330C3" w:rsidRPr="00E733EA" w:rsidTr="00B650F5">
        <w:tc>
          <w:tcPr>
            <w:tcW w:w="1568" w:type="dxa"/>
          </w:tcPr>
          <w:p w:rsidR="004330C3" w:rsidRPr="00E733EA" w:rsidRDefault="004330C3" w:rsidP="00B650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Пружање подршке ученицима у процесу учења (област Подршка ученицима)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</w:p>
          <w:p w:rsidR="00147C86" w:rsidRDefault="00147C86" w:rsidP="00B650F5">
            <w:pPr>
              <w:rPr>
                <w:rFonts w:ascii="Times New Roman" w:hAnsi="Times New Roman" w:cs="Times New Roman"/>
              </w:rPr>
            </w:pPr>
          </w:p>
          <w:p w:rsidR="00147C86" w:rsidRDefault="00147C86" w:rsidP="00B650F5">
            <w:pPr>
              <w:rPr>
                <w:rFonts w:ascii="Times New Roman" w:hAnsi="Times New Roman" w:cs="Times New Roman"/>
              </w:rPr>
            </w:pPr>
          </w:p>
          <w:p w:rsidR="00147C86" w:rsidRDefault="00147C86" w:rsidP="00B650F5">
            <w:pPr>
              <w:rPr>
                <w:rFonts w:ascii="Times New Roman" w:hAnsi="Times New Roman" w:cs="Times New Roman"/>
              </w:rPr>
            </w:pPr>
          </w:p>
          <w:p w:rsidR="00147C86" w:rsidRDefault="00147C86" w:rsidP="00B650F5">
            <w:pPr>
              <w:rPr>
                <w:rFonts w:ascii="Times New Roman" w:hAnsi="Times New Roman" w:cs="Times New Roman"/>
              </w:rPr>
            </w:pPr>
          </w:p>
          <w:p w:rsidR="00147C86" w:rsidRDefault="00147C86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D12941" w:rsidRDefault="00D12941" w:rsidP="00D12941">
            <w:pPr>
              <w:spacing w:line="257" w:lineRule="exact"/>
              <w:rPr>
                <w:rFonts w:ascii="Times New Roman" w:hAnsi="Times New Roman" w:cs="Times New Roman"/>
              </w:rPr>
            </w:pPr>
          </w:p>
          <w:p w:rsidR="00D12941" w:rsidRPr="006A35FC" w:rsidRDefault="00D12941" w:rsidP="00D12941">
            <w:pPr>
              <w:spacing w:line="257" w:lineRule="exac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Унапређење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подршке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талентованим</w:t>
            </w:r>
          </w:p>
          <w:p w:rsidR="00147C86" w:rsidRDefault="00D12941" w:rsidP="00D70C98">
            <w:pPr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ученицима</w:t>
            </w: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D70C98">
            <w:pPr>
              <w:rPr>
                <w:rFonts w:ascii="Times New Roman" w:eastAsia="Times New Roman" w:hAnsi="Times New Roman"/>
              </w:rPr>
            </w:pPr>
          </w:p>
          <w:p w:rsidR="00D70C98" w:rsidRPr="002E5168" w:rsidRDefault="00D70C98" w:rsidP="00D70C98">
            <w:p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/>
                <w:shd w:val="clear" w:color="auto" w:fill="FBD4B4"/>
              </w:rPr>
            </w:pPr>
            <w:r w:rsidRPr="00D70C98">
              <w:rPr>
                <w:rFonts w:ascii="Times New Roman" w:eastAsia="Times New Roman" w:hAnsi="Times New Roman"/>
                <w:shd w:val="clear" w:color="auto" w:fill="FFFFFF" w:themeFill="background1"/>
              </w:rPr>
              <w:t>Промовисање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здравих стилова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живота и заштите</w:t>
            </w:r>
          </w:p>
          <w:p w:rsidR="00D70C98" w:rsidRPr="002E5168" w:rsidRDefault="00D70C98" w:rsidP="00D70C98">
            <w:pPr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животне средине</w:t>
            </w:r>
          </w:p>
          <w:p w:rsidR="00D70C98" w:rsidRPr="00D70C98" w:rsidRDefault="00D70C98" w:rsidP="00D70C98"/>
        </w:tc>
        <w:tc>
          <w:tcPr>
            <w:tcW w:w="1689" w:type="dxa"/>
          </w:tcPr>
          <w:p w:rsidR="0035633D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Подстицање  личних, професионал</w:t>
            </w:r>
          </w:p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них и социјалног развоја ученика;</w:t>
            </w:r>
          </w:p>
          <w:p w:rsidR="004330C3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Промовисање здравих стилова живота и заштите човекове околине</w:t>
            </w:r>
          </w:p>
          <w:p w:rsidR="006F1203" w:rsidRDefault="006F1203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D12941" w:rsidRDefault="00D12941" w:rsidP="00D12941">
            <w:pPr>
              <w:spacing w:line="257" w:lineRule="exac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Идентификаци</w:t>
            </w:r>
          </w:p>
          <w:p w:rsidR="00D12941" w:rsidRPr="006A35FC" w:rsidRDefault="00D12941" w:rsidP="00D12941">
            <w:pPr>
              <w:spacing w:line="257" w:lineRule="exac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ја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ученика који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показују посебна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интересовања за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A35FC">
              <w:rPr>
                <w:rFonts w:ascii="Times New Roman" w:eastAsia="Times New Roman" w:hAnsi="Times New Roman"/>
              </w:rPr>
              <w:t>поједине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области и</w:t>
            </w:r>
          </w:p>
          <w:p w:rsidR="006F1203" w:rsidRDefault="00D12941" w:rsidP="00B650F5">
            <w:pPr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предмете</w:t>
            </w: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Pr="002E5168" w:rsidRDefault="00D70C98" w:rsidP="00D70C98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Редовни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систематски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прегледи;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посета</w:t>
            </w:r>
          </w:p>
          <w:p w:rsidR="00D70C98" w:rsidRPr="002E5168" w:rsidRDefault="00D70C98" w:rsidP="00D70C9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стоматолога</w:t>
            </w:r>
          </w:p>
          <w:p w:rsidR="00D70C98" w:rsidRPr="00D70C98" w:rsidRDefault="00D70C98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6F1203" w:rsidRPr="006F1203" w:rsidRDefault="006F120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5349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Наставници, стручна служба, Центар за социјални рад, стручне институци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је, директор</w:t>
            </w: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D12941" w:rsidRPr="006A35FC" w:rsidRDefault="00D12941" w:rsidP="00D12941">
            <w:pPr>
              <w:spacing w:line="25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Учитељи </w:t>
            </w:r>
            <w:r w:rsidRPr="006A35FC">
              <w:rPr>
                <w:rFonts w:ascii="Times New Roman" w:eastAsia="Times New Roman" w:hAnsi="Times New Roman"/>
              </w:rPr>
              <w:t>и</w:t>
            </w:r>
          </w:p>
          <w:p w:rsidR="00D12941" w:rsidRPr="006A35FC" w:rsidRDefault="00D12941" w:rsidP="00D129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предметни</w:t>
            </w:r>
          </w:p>
          <w:p w:rsidR="006F1203" w:rsidRDefault="00D12941" w:rsidP="00B650F5">
            <w:pPr>
              <w:rPr>
                <w:rFonts w:ascii="Times New Roman" w:eastAsia="Times New Roman" w:hAnsi="Times New Roman"/>
              </w:rPr>
            </w:pPr>
            <w:r w:rsidRPr="006A35FC">
              <w:rPr>
                <w:rFonts w:ascii="Times New Roman" w:eastAsia="Times New Roman" w:hAnsi="Times New Roman"/>
              </w:rPr>
              <w:t>наставници</w:t>
            </w: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Одељенске стареши</w:t>
            </w:r>
            <w:r w:rsidR="00B26AE4">
              <w:rPr>
                <w:rFonts w:ascii="Times New Roman" w:eastAsia="Times New Roman" w:hAnsi="Times New Roman"/>
              </w:rPr>
              <w:t>не</w:t>
            </w: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Default="00D70C98" w:rsidP="00B650F5">
            <w:pPr>
              <w:rPr>
                <w:rFonts w:ascii="Times New Roman" w:eastAsia="Times New Roman" w:hAnsi="Times New Roman"/>
              </w:rPr>
            </w:pPr>
          </w:p>
          <w:p w:rsidR="00D70C98" w:rsidRPr="00D70C98" w:rsidRDefault="00D70C98" w:rsidP="00B650F5"/>
        </w:tc>
        <w:tc>
          <w:tcPr>
            <w:tcW w:w="1261" w:type="dxa"/>
          </w:tcPr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26AE4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на основу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плана и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програма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систематских</w:t>
            </w:r>
          </w:p>
          <w:p w:rsidR="00B26AE4" w:rsidRPr="002E5168" w:rsidRDefault="00B26AE4" w:rsidP="00B26AE4">
            <w:pPr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прегледа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Pr="000132BD" w:rsidRDefault="000132BD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Остварена  комуникација са породицом и релевантним институцијама у  пружању подршке ученицима;</w:t>
            </w:r>
          </w:p>
          <w:p w:rsidR="004330C3" w:rsidRPr="00E733EA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постоји Вршњачки тим који је настао у оквиру пројекта „Школа без насиља ‒ ка сигурном и подстицајном окружењу за децу и младе“</w:t>
            </w:r>
          </w:p>
          <w:p w:rsidR="004330C3" w:rsidRDefault="004330C3" w:rsidP="00B650F5">
            <w:pPr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Школа сарађује  са Центром за социјални рад кад су у питању ученици из осетљивих група</w:t>
            </w:r>
          </w:p>
          <w:p w:rsidR="006F1203" w:rsidRDefault="006F1203" w:rsidP="00B650F5">
            <w:pPr>
              <w:rPr>
                <w:rFonts w:ascii="Times New Roman" w:eastAsia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Постојање евиденције</w:t>
            </w: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Pr="002E5168" w:rsidRDefault="00B26AE4" w:rsidP="00B26AE4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Извештаји о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реализованим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систематским</w:t>
            </w:r>
          </w:p>
          <w:p w:rsidR="00B26AE4" w:rsidRPr="002E5168" w:rsidRDefault="00B26AE4" w:rsidP="00B26AE4">
            <w:pPr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прегледима</w:t>
            </w: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Pr="006F1203" w:rsidRDefault="00B26AE4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ји са Одељен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ских и Наставничких већа</w:t>
            </w: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Pr="00E733EA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</w:t>
            </w:r>
          </w:p>
          <w:p w:rsidR="00D70C98" w:rsidRPr="00E733EA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ји са Одељен</w:t>
            </w:r>
          </w:p>
          <w:p w:rsidR="00D70C98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ских и Наставничких већа</w:t>
            </w: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</w:rPr>
            </w:pPr>
          </w:p>
          <w:p w:rsidR="00B26AE4" w:rsidRPr="00B26AE4" w:rsidRDefault="00B26AE4" w:rsidP="00B26AE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Одељен</w:t>
            </w:r>
          </w:p>
          <w:p w:rsidR="00B26AE4" w:rsidRPr="002E5168" w:rsidRDefault="00B26AE4" w:rsidP="00B26AE4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ске</w:t>
            </w:r>
          </w:p>
          <w:p w:rsidR="00B26AE4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Стареши</w:t>
            </w:r>
          </w:p>
          <w:p w:rsidR="00B26AE4" w:rsidRPr="002E5168" w:rsidRDefault="00B26AE4" w:rsidP="00B26AE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5168">
              <w:rPr>
                <w:rFonts w:ascii="Times New Roman" w:eastAsia="Times New Roman" w:hAnsi="Times New Roman"/>
              </w:rPr>
              <w:t>не;</w:t>
            </w:r>
          </w:p>
          <w:p w:rsidR="00B26AE4" w:rsidRDefault="00B26AE4" w:rsidP="00B26AE4">
            <w:pPr>
              <w:rPr>
                <w:rFonts w:ascii="Times New Roman" w:hAnsi="Times New Roman" w:cs="Times New Roman"/>
              </w:rPr>
            </w:pPr>
            <w:r w:rsidRPr="002E5168">
              <w:rPr>
                <w:rFonts w:ascii="Times New Roman" w:eastAsia="Times New Roman" w:hAnsi="Times New Roman"/>
              </w:rPr>
              <w:t>извештаји</w:t>
            </w: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Pr="006F1203" w:rsidRDefault="006F1203" w:rsidP="007C37B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6F1203" w:rsidRDefault="006F1203" w:rsidP="00B650F5">
            <w:pPr>
              <w:rPr>
                <w:rFonts w:ascii="Times New Roman" w:hAnsi="Times New Roman" w:cs="Times New Roman"/>
              </w:rPr>
            </w:pP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Default="00D70C98" w:rsidP="00B650F5">
            <w:pPr>
              <w:rPr>
                <w:rFonts w:ascii="Times New Roman" w:hAnsi="Times New Roman" w:cs="Times New Roman"/>
              </w:rPr>
            </w:pPr>
          </w:p>
          <w:p w:rsidR="00D70C98" w:rsidRPr="00E733EA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D70C98" w:rsidRDefault="00D70C98" w:rsidP="00D70C98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  <w:p w:rsidR="00D70C98" w:rsidRDefault="00D70C98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Крај школ</w:t>
            </w: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 године</w:t>
            </w: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Default="00B26AE4" w:rsidP="00D70C98">
            <w:pPr>
              <w:rPr>
                <w:rFonts w:ascii="Times New Roman" w:hAnsi="Times New Roman" w:cs="Times New Roman"/>
              </w:rPr>
            </w:pPr>
          </w:p>
          <w:p w:rsidR="00B26AE4" w:rsidRPr="00D70C98" w:rsidRDefault="00B26AE4" w:rsidP="00D70C98">
            <w:pPr>
              <w:rPr>
                <w:rFonts w:ascii="Times New Roman" w:hAnsi="Times New Roman" w:cs="Times New Roman"/>
              </w:rPr>
            </w:pPr>
          </w:p>
        </w:tc>
      </w:tr>
      <w:tr w:rsidR="004330C3" w:rsidRPr="00E733EA" w:rsidTr="00B650F5">
        <w:tc>
          <w:tcPr>
            <w:tcW w:w="1568" w:type="dxa"/>
          </w:tcPr>
          <w:p w:rsidR="004330C3" w:rsidRPr="00E733EA" w:rsidRDefault="004330C3" w:rsidP="00B650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Развијање материјално-техничких услова за реализацију наставе и учења (област Ресурси)</w:t>
            </w:r>
          </w:p>
          <w:p w:rsidR="004330C3" w:rsidRPr="00E733EA" w:rsidRDefault="004330C3" w:rsidP="00B650F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Формирање и проширивање Тима за писање пројеката;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Праћење конкурса, договор око избора пројекта, анкетирање запослених ради утврђивања приоритета;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Писање пројеката, аплицирање код  домацих и страних инвестиција;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Израда плана похађања семинара за писање пројеката;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Наставничко веће;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Чланови тима;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Пројектни тим, управа школе, институције које су одобриле средства;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80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Повећан број предлога за конкурисање за развојне пројекте;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Повећан број написаних пројеката;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Повећан број успешно реализованих пројеката;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Боља обученост наставника за писање развојних пројеката;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Опремљен информатички кабинет, реновиран екстеријер и ентеријер школе.</w:t>
            </w:r>
          </w:p>
        </w:tc>
        <w:tc>
          <w:tcPr>
            <w:tcW w:w="117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ји са актива Тима за писање пројеката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</w:tc>
      </w:tr>
      <w:tr w:rsidR="004330C3" w:rsidRPr="00E733EA" w:rsidTr="00B650F5">
        <w:tc>
          <w:tcPr>
            <w:tcW w:w="1568" w:type="dxa"/>
          </w:tcPr>
          <w:p w:rsidR="004330C3" w:rsidRPr="00E733EA" w:rsidRDefault="004330C3" w:rsidP="00B650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733EA">
              <w:rPr>
                <w:rFonts w:ascii="Times New Roman" w:eastAsia="Times New Roman" w:hAnsi="Times New Roman" w:cs="Times New Roman"/>
              </w:rPr>
              <w:t>Повећање угледа и промоција школе (област ЕТОС)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  <w:lang w:val="sr-Cyrl-CS"/>
              </w:rPr>
            </w:pPr>
            <w:r w:rsidRPr="00EB5CF5">
              <w:rPr>
                <w:rFonts w:ascii="Times New Roman" w:hAnsi="Times New Roman" w:cs="Times New Roman"/>
                <w:lang w:val="sr-Cyrl-CS"/>
              </w:rPr>
              <w:t>Сарадња са родитељима</w:t>
            </w: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6AE4" w:rsidRDefault="00B26AE4" w:rsidP="00B650F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EB5CF5" w:rsidRPr="00EB5CF5" w:rsidRDefault="00EB5CF5" w:rsidP="00B650F5">
            <w:pPr>
              <w:rPr>
                <w:rFonts w:ascii="Times New Roman" w:hAnsi="Times New Roman" w:cs="Times New Roman"/>
              </w:rPr>
            </w:pPr>
            <w:r w:rsidRPr="00EB5CF5">
              <w:rPr>
                <w:rFonts w:ascii="Times New Roman" w:hAnsi="Times New Roman" w:cs="Times New Roman"/>
                <w:lang w:val="sr-Cyrl-CS"/>
              </w:rPr>
              <w:t>Унапређење спољашњих односа</w:t>
            </w:r>
          </w:p>
          <w:p w:rsidR="00EB5CF5" w:rsidRP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Pr="00EB5CF5" w:rsidRDefault="00EB5CF5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Формирање Тима за ажурирање сајта школе;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Редовно журирање сајта;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Редован проток информација о актуелним дешавањима у школи;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Јавно објављивање информација о организовању активности;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Редовно информисање о успеху ученика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 њиховим значајним резултатима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Формирање Тима за сарадњу са родитељима </w:t>
            </w:r>
          </w:p>
          <w:p w:rsidR="00EB5CF5" w:rsidRPr="00C121F9" w:rsidRDefault="00EB5CF5" w:rsidP="00EB5CF5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Организовање</w:t>
            </w:r>
          </w:p>
          <w:p w:rsidR="00EB5CF5" w:rsidRPr="00C121F9" w:rsidRDefault="00EB5CF5" w:rsidP="00EB5C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едукативних</w:t>
            </w:r>
          </w:p>
          <w:p w:rsidR="00EB5CF5" w:rsidRPr="00C121F9" w:rsidRDefault="00EB5CF5" w:rsidP="00EB5C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предавања и</w:t>
            </w:r>
          </w:p>
          <w:p w:rsidR="00EB5CF5" w:rsidRPr="00C121F9" w:rsidRDefault="00EB5CF5" w:rsidP="00EB5C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радионица за</w:t>
            </w:r>
          </w:p>
          <w:p w:rsidR="00EB5CF5" w:rsidRPr="00C121F9" w:rsidRDefault="00EB5CF5" w:rsidP="00EB5C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ученике,</w:t>
            </w:r>
          </w:p>
          <w:p w:rsidR="00EB5CF5" w:rsidRPr="00C121F9" w:rsidRDefault="00EB5CF5" w:rsidP="00EB5C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родитеље и</w:t>
            </w:r>
          </w:p>
          <w:p w:rsidR="00EB5CF5" w:rsidRDefault="00EB5CF5" w:rsidP="00EB5CF5">
            <w:pPr>
              <w:rPr>
                <w:rFonts w:ascii="Times New Roman" w:eastAsia="Times New Roman" w:hAnsi="Times New Roman" w:cs="Times New Roman"/>
              </w:rPr>
            </w:pPr>
            <w:r w:rsidRPr="00C121F9">
              <w:rPr>
                <w:rFonts w:ascii="Times New Roman" w:eastAsia="Times New Roman" w:hAnsi="Times New Roman" w:cs="Times New Roman"/>
              </w:rPr>
              <w:t>запослене</w:t>
            </w:r>
            <w:r w:rsidR="000132BD">
              <w:rPr>
                <w:rFonts w:ascii="Times New Roman" w:eastAsia="Times New Roman" w:hAnsi="Times New Roman" w:cs="Times New Roman"/>
              </w:rPr>
              <w:t>;</w:t>
            </w:r>
          </w:p>
          <w:p w:rsidR="000132BD" w:rsidRPr="00AB4286" w:rsidRDefault="000132BD" w:rsidP="000132BD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Обележавање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Дана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толеранције и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учешће у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хуманитарним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акцијама ради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развијања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солидарности и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емпатије код</w:t>
            </w:r>
          </w:p>
          <w:p w:rsidR="000132BD" w:rsidRPr="00AB4286" w:rsidRDefault="000132BD" w:rsidP="000132BD">
            <w:r w:rsidRPr="00AB4286">
              <w:rPr>
                <w:rFonts w:ascii="Times New Roman" w:eastAsia="Times New Roman" w:hAnsi="Times New Roman"/>
              </w:rPr>
              <w:t>ученика</w:t>
            </w:r>
          </w:p>
          <w:p w:rsidR="000132BD" w:rsidRPr="000132BD" w:rsidRDefault="000132BD" w:rsidP="00EB5CF5">
            <w:pPr>
              <w:rPr>
                <w:rFonts w:ascii="Times New Roman" w:eastAsia="Times New Roman" w:hAnsi="Times New Roman" w:cs="Times New Roman"/>
              </w:rPr>
            </w:pPr>
          </w:p>
          <w:p w:rsidR="000132BD" w:rsidRDefault="000132BD" w:rsidP="00EB5CF5"/>
          <w:p w:rsidR="00B26AE4" w:rsidRDefault="00B26AE4" w:rsidP="00EB5CF5"/>
          <w:p w:rsidR="00B26AE4" w:rsidRPr="0065066C" w:rsidRDefault="00B26AE4" w:rsidP="00EB5CF5">
            <w:pPr>
              <w:rPr>
                <w:rFonts w:ascii="Times New Roman" w:hAnsi="Times New Roman" w:cs="Times New Roman"/>
              </w:rPr>
            </w:pPr>
            <w:r w:rsidRPr="0065066C">
              <w:rPr>
                <w:rFonts w:ascii="Times New Roman" w:hAnsi="Times New Roman" w:cs="Times New Roman"/>
              </w:rPr>
              <w:t>Интензивира</w:t>
            </w:r>
          </w:p>
          <w:p w:rsidR="00B26AE4" w:rsidRPr="0065066C" w:rsidRDefault="00B26AE4" w:rsidP="00EB5CF5">
            <w:pPr>
              <w:rPr>
                <w:rFonts w:ascii="Times New Roman" w:hAnsi="Times New Roman" w:cs="Times New Roman"/>
              </w:rPr>
            </w:pPr>
            <w:r w:rsidRPr="0065066C">
              <w:rPr>
                <w:rFonts w:ascii="Times New Roman" w:hAnsi="Times New Roman" w:cs="Times New Roman"/>
              </w:rPr>
              <w:t>ње сарадње са локалном заједницом и потенцијалним донаторима;</w:t>
            </w:r>
          </w:p>
          <w:p w:rsidR="0065066C" w:rsidRDefault="0065066C" w:rsidP="00EB5CF5"/>
          <w:p w:rsidR="0065066C" w:rsidRPr="00C60DA3" w:rsidRDefault="0065066C" w:rsidP="0065066C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C60DA3">
              <w:rPr>
                <w:rFonts w:ascii="Times New Roman" w:eastAsia="Times New Roman" w:hAnsi="Times New Roman"/>
              </w:rPr>
              <w:t>Израда плана и</w:t>
            </w:r>
          </w:p>
          <w:p w:rsidR="0065066C" w:rsidRPr="00C60DA3" w:rsidRDefault="0065066C" w:rsidP="0065066C">
            <w:pPr>
              <w:spacing w:line="0" w:lineRule="atLeast"/>
              <w:rPr>
                <w:rFonts w:ascii="Times New Roman" w:eastAsia="Times New Roman" w:hAnsi="Times New Roman"/>
                <w:shd w:val="clear" w:color="auto" w:fill="FBD4B4"/>
              </w:rPr>
            </w:pPr>
            <w:r w:rsidRPr="00C60DA3">
              <w:rPr>
                <w:rFonts w:ascii="Times New Roman" w:eastAsia="Times New Roman" w:hAnsi="Times New Roman"/>
                <w:shd w:val="clear" w:color="auto" w:fill="FFFFFF" w:themeFill="background1"/>
              </w:rPr>
              <w:t>програма сарадње са</w:t>
            </w:r>
          </w:p>
          <w:p w:rsidR="0065066C" w:rsidRPr="00C60DA3" w:rsidRDefault="0065066C" w:rsidP="0065066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60DA3">
              <w:rPr>
                <w:rFonts w:ascii="Times New Roman" w:eastAsia="Times New Roman" w:hAnsi="Times New Roman"/>
              </w:rPr>
              <w:t>другим школама и</w:t>
            </w:r>
          </w:p>
          <w:p w:rsidR="0065066C" w:rsidRPr="00C60DA3" w:rsidRDefault="0065066C" w:rsidP="0065066C">
            <w:pPr>
              <w:rPr>
                <w:rFonts w:ascii="Times New Roman" w:eastAsia="Times New Roman" w:hAnsi="Times New Roman"/>
              </w:rPr>
            </w:pPr>
            <w:r w:rsidRPr="00C60DA3">
              <w:rPr>
                <w:rFonts w:ascii="Times New Roman" w:eastAsia="Times New Roman" w:hAnsi="Times New Roman"/>
              </w:rPr>
              <w:t>установама</w:t>
            </w:r>
          </w:p>
          <w:p w:rsidR="00EB5CF5" w:rsidRPr="00EB5CF5" w:rsidRDefault="00EB5CF5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Директор школе, администратор сајта, наставници, стручна служба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педагог, родитељи, Тима за сарадњу са родитељи</w:t>
            </w:r>
          </w:p>
          <w:p w:rsidR="00EB5CF5" w:rsidRDefault="00D12941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5CF5">
              <w:rPr>
                <w:rFonts w:ascii="Times New Roman" w:hAnsi="Times New Roman" w:cs="Times New Roman"/>
              </w:rPr>
              <w:t>а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Тим за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заштиту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ученика од</w:t>
            </w:r>
          </w:p>
          <w:p w:rsidR="000132BD" w:rsidRDefault="000132BD" w:rsidP="000132BD">
            <w:pPr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насиља</w:t>
            </w:r>
            <w:r w:rsidR="00D12941">
              <w:rPr>
                <w:rFonts w:ascii="Times New Roman" w:eastAsia="Times New Roman" w:hAnsi="Times New Roman"/>
              </w:rPr>
              <w:t>, Ученички парламент</w:t>
            </w: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0132BD">
            <w:pPr>
              <w:rPr>
                <w:rFonts w:ascii="Times New Roman" w:eastAsia="Times New Roman" w:hAnsi="Times New Roman"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Директор, представници локалне заједнице</w:t>
            </w: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Директор, педагог</w:t>
            </w:r>
            <w:r w:rsidR="000B2776">
              <w:rPr>
                <w:rFonts w:ascii="Times New Roman" w:hAnsi="Times New Roman" w:cs="Times New Roman"/>
                <w:bCs/>
                <w:iCs/>
              </w:rPr>
              <w:t>, Тим за сарадњу</w:t>
            </w: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Pr="0065066C" w:rsidRDefault="0065066C" w:rsidP="0065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Током школске године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spacing w:line="26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  <w:r w:rsidRPr="00AB4286">
              <w:rPr>
                <w:rFonts w:ascii="Times New Roman" w:eastAsia="Times New Roman" w:hAnsi="Times New Roman"/>
              </w:rPr>
              <w:t>нове</w:t>
            </w:r>
          </w:p>
          <w:p w:rsidR="000132BD" w:rsidRPr="00AB4286" w:rsidRDefault="000132BD" w:rsidP="000132BD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мбар‒ Дан</w:t>
            </w:r>
          </w:p>
          <w:p w:rsidR="000132BD" w:rsidRDefault="000132BD" w:rsidP="000132BD">
            <w:pPr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толеранци</w:t>
            </w:r>
          </w:p>
          <w:p w:rsidR="000132BD" w:rsidRPr="00AB4286" w:rsidRDefault="000132BD" w:rsidP="000132BD">
            <w:r w:rsidRPr="00AB4286">
              <w:rPr>
                <w:rFonts w:ascii="Times New Roman" w:eastAsia="Times New Roman" w:hAnsi="Times New Roman"/>
              </w:rPr>
              <w:t>је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B650F5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65066C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65066C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65066C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65066C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65066C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65066C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2018-2022</w:t>
            </w:r>
          </w:p>
          <w:p w:rsidR="0065066C" w:rsidRPr="00EB5CF5" w:rsidRDefault="0065066C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Већи број посета сајту од стране родитеља и ученика школе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Промоција талентованих и успешних ученика</w:t>
            </w:r>
          </w:p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Мотивисање ученика за учешће на такмичењима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Мотивисање свих ученика за  укључивање у активности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Pr="00EB5CF5" w:rsidRDefault="00EB5CF5" w:rsidP="00EB5CF5">
            <w:pPr>
              <w:spacing w:line="263" w:lineRule="exac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Смањен број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насилног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понашања међу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ученицима;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смањен број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дисциплинских</w:t>
            </w:r>
          </w:p>
          <w:p w:rsidR="00EB5CF5" w:rsidRDefault="00EB5CF5" w:rsidP="00EB5CF5">
            <w:pPr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поступака</w:t>
            </w:r>
          </w:p>
          <w:p w:rsidR="000132BD" w:rsidRDefault="000132BD" w:rsidP="00EB5CF5">
            <w:pPr>
              <w:rPr>
                <w:rFonts w:ascii="Times New Roman" w:eastAsia="Times New Roman" w:hAnsi="Times New Roman"/>
              </w:rPr>
            </w:pPr>
          </w:p>
          <w:p w:rsidR="000132BD" w:rsidRDefault="000132BD" w:rsidP="00EB5CF5">
            <w:pPr>
              <w:rPr>
                <w:rFonts w:ascii="Times New Roman" w:eastAsia="Times New Roman" w:hAnsi="Times New Roman"/>
              </w:rPr>
            </w:pPr>
          </w:p>
          <w:p w:rsidR="000132BD" w:rsidRDefault="000132BD" w:rsidP="00EB5CF5">
            <w:pPr>
              <w:rPr>
                <w:rFonts w:ascii="Times New Roman" w:eastAsia="Times New Roman" w:hAnsi="Times New Roman"/>
              </w:rPr>
            </w:pPr>
          </w:p>
          <w:p w:rsidR="000132BD" w:rsidRDefault="000132BD" w:rsidP="00EB5CF5">
            <w:pPr>
              <w:rPr>
                <w:rFonts w:ascii="Times New Roman" w:eastAsia="Times New Roman" w:hAnsi="Times New Roman"/>
              </w:rPr>
            </w:pPr>
          </w:p>
          <w:p w:rsidR="000132BD" w:rsidRDefault="000132BD" w:rsidP="00EB5CF5">
            <w:pPr>
              <w:rPr>
                <w:rFonts w:ascii="Times New Roman" w:eastAsia="Times New Roman" w:hAnsi="Times New Roman"/>
              </w:rPr>
            </w:pPr>
          </w:p>
          <w:p w:rsidR="000132BD" w:rsidRPr="00AB4286" w:rsidRDefault="000132BD" w:rsidP="000132BD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Учешће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ученика у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обележавању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дана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толеранције;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разумевање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потребе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ученика за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солидарношћу</w:t>
            </w:r>
          </w:p>
          <w:p w:rsidR="000132BD" w:rsidRPr="00AB4286" w:rsidRDefault="000132BD" w:rsidP="000132BD">
            <w:r w:rsidRPr="00AB4286">
              <w:rPr>
                <w:rFonts w:ascii="Times New Roman" w:eastAsia="Times New Roman" w:hAnsi="Times New Roman"/>
              </w:rPr>
              <w:t>и толеранцијом</w:t>
            </w:r>
          </w:p>
          <w:p w:rsidR="000132BD" w:rsidRDefault="000132BD" w:rsidP="00EB5C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EB5C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EB5CF5">
            <w:pPr>
              <w:rPr>
                <w:rFonts w:ascii="Times New Roman" w:hAnsi="Times New Roman" w:cs="Times New Roman"/>
              </w:rPr>
            </w:pPr>
          </w:p>
          <w:p w:rsidR="0065066C" w:rsidRDefault="0065066C" w:rsidP="00EB5CF5">
            <w:pPr>
              <w:rPr>
                <w:rFonts w:ascii="Times New Roman" w:hAnsi="Times New Roman" w:cs="Times New Roman"/>
                <w:bCs/>
                <w:iCs/>
              </w:rPr>
            </w:pPr>
            <w:r w:rsidRPr="0065066C">
              <w:rPr>
                <w:rFonts w:ascii="Times New Roman" w:hAnsi="Times New Roman" w:cs="Times New Roman"/>
                <w:bCs/>
                <w:iCs/>
                <w:lang w:val="sr-Latn-CS"/>
              </w:rPr>
              <w:t>Активно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5066C">
              <w:rPr>
                <w:rFonts w:ascii="Times New Roman" w:hAnsi="Times New Roman" w:cs="Times New Roman"/>
                <w:bCs/>
                <w:iCs/>
                <w:lang w:val="sr-Latn-CS"/>
              </w:rPr>
              <w:t xml:space="preserve"> учешће локалне заједнице у организацији </w:t>
            </w:r>
            <w:r>
              <w:rPr>
                <w:rFonts w:ascii="Times New Roman" w:hAnsi="Times New Roman" w:cs="Times New Roman"/>
                <w:bCs/>
                <w:iCs/>
              </w:rPr>
              <w:t>рада школе</w:t>
            </w:r>
          </w:p>
          <w:p w:rsidR="0065066C" w:rsidRDefault="0065066C" w:rsidP="00EB5CF5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Default="0065066C" w:rsidP="00EB5CF5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5066C" w:rsidRPr="0065066C" w:rsidRDefault="0065066C" w:rsidP="0065066C">
            <w:pPr>
              <w:rPr>
                <w:rFonts w:ascii="Times New Roman" w:hAnsi="Times New Roman" w:cs="Times New Roman"/>
              </w:rPr>
            </w:pPr>
            <w:r w:rsidRPr="0065066C">
              <w:rPr>
                <w:rFonts w:ascii="Times New Roman" w:hAnsi="Times New Roman" w:cs="Times New Roman"/>
              </w:rPr>
              <w:t>Сарадња с другим образовним установама</w:t>
            </w:r>
            <w:r>
              <w:rPr>
                <w:rFonts w:ascii="Times New Roman" w:hAnsi="Times New Roman" w:cs="Times New Roman"/>
              </w:rPr>
              <w:t>- основним школама, логопедима, дефектолозима</w:t>
            </w:r>
          </w:p>
          <w:p w:rsidR="0065066C" w:rsidRPr="000132BD" w:rsidRDefault="0065066C" w:rsidP="00EB5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Извештаји Тима за ажурирање сајта школе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EB5CF5">
            <w:pPr>
              <w:spacing w:line="263" w:lineRule="exact"/>
              <w:rPr>
                <w:rFonts w:ascii="Times New Roman" w:hAnsi="Times New Roman" w:cs="Times New Roman"/>
              </w:rPr>
            </w:pPr>
          </w:p>
          <w:p w:rsidR="00EB5CF5" w:rsidRPr="00EB5CF5" w:rsidRDefault="00EB5CF5" w:rsidP="00EB5CF5">
            <w:pPr>
              <w:spacing w:line="263" w:lineRule="exac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Стручна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служба;</w:t>
            </w:r>
          </w:p>
          <w:p w:rsid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извештаји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B5CF5">
              <w:rPr>
                <w:rFonts w:ascii="Times New Roman" w:eastAsia="Times New Roman" w:hAnsi="Times New Roman"/>
              </w:rPr>
              <w:t>записни</w:t>
            </w:r>
          </w:p>
          <w:p w:rsidR="00EB5CF5" w:rsidRPr="00EB5CF5" w:rsidRDefault="00EB5CF5" w:rsidP="00EB5CF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B5CF5">
              <w:rPr>
                <w:rFonts w:ascii="Times New Roman" w:eastAsia="Times New Roman" w:hAnsi="Times New Roman"/>
              </w:rPr>
              <w:t>ци,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Pr="00AB4286" w:rsidRDefault="000132BD" w:rsidP="000132BD">
            <w:pPr>
              <w:spacing w:line="260" w:lineRule="exac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Директор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школе;</w:t>
            </w:r>
          </w:p>
          <w:p w:rsidR="000132BD" w:rsidRPr="00AB4286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 xml:space="preserve">извештај </w:t>
            </w:r>
            <w:r>
              <w:rPr>
                <w:rFonts w:ascii="Times New Roman" w:eastAsia="Times New Roman" w:hAnsi="Times New Roman"/>
              </w:rPr>
              <w:t>Тима</w:t>
            </w:r>
          </w:p>
          <w:p w:rsidR="000132BD" w:rsidRPr="000132BD" w:rsidRDefault="000132BD" w:rsidP="000132B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презентација</w:t>
            </w:r>
            <w:r>
              <w:rPr>
                <w:rFonts w:ascii="Times New Roman" w:eastAsia="Times New Roman" w:hAnsi="Times New Roman"/>
              </w:rPr>
              <w:t xml:space="preserve"> на сајту </w:t>
            </w:r>
            <w:r w:rsidRPr="00AB4286">
              <w:rPr>
                <w:rFonts w:ascii="Times New Roman" w:eastAsia="Times New Roman" w:hAnsi="Times New Roman"/>
              </w:rPr>
              <w:t>школе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B650F5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B650F5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0B2776" w:rsidP="00B6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Известаји са Наставничког већа</w:t>
            </w: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Default="00EB5CF5" w:rsidP="00B650F5">
            <w:pPr>
              <w:rPr>
                <w:rFonts w:ascii="Times New Roman" w:hAnsi="Times New Roman" w:cs="Times New Roman"/>
              </w:rPr>
            </w:pPr>
          </w:p>
          <w:p w:rsidR="00EB5CF5" w:rsidRPr="00EB5CF5" w:rsidRDefault="00EB5CF5" w:rsidP="00B6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330C3" w:rsidRPr="00E733EA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4330C3" w:rsidRDefault="004330C3" w:rsidP="00B650F5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B650F5">
            <w:pPr>
              <w:rPr>
                <w:rFonts w:ascii="Times New Roman" w:hAnsi="Times New Roman" w:cs="Times New Roman"/>
              </w:rPr>
            </w:pPr>
          </w:p>
          <w:p w:rsidR="000132BD" w:rsidRPr="00E733EA" w:rsidRDefault="000132BD" w:rsidP="000132BD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132BD" w:rsidRPr="00AB4286" w:rsidRDefault="000132BD" w:rsidP="000132BD">
            <w:pPr>
              <w:spacing w:line="260" w:lineRule="exact"/>
              <w:ind w:left="80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Крај првог</w:t>
            </w:r>
          </w:p>
          <w:p w:rsidR="000132BD" w:rsidRPr="00AB4286" w:rsidRDefault="000132BD" w:rsidP="000132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полугодишта</w:t>
            </w:r>
          </w:p>
          <w:p w:rsidR="000132BD" w:rsidRPr="00AB4286" w:rsidRDefault="000132BD" w:rsidP="000132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текуће</w:t>
            </w:r>
          </w:p>
          <w:p w:rsidR="000132BD" w:rsidRPr="00AB4286" w:rsidRDefault="000132BD" w:rsidP="000132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AB4286">
              <w:rPr>
                <w:rFonts w:ascii="Times New Roman" w:eastAsia="Times New Roman" w:hAnsi="Times New Roman"/>
              </w:rPr>
              <w:t>школске</w:t>
            </w:r>
          </w:p>
          <w:p w:rsidR="000132BD" w:rsidRPr="00AB4286" w:rsidRDefault="000132BD" w:rsidP="000132BD">
            <w:r w:rsidRPr="00AB4286">
              <w:rPr>
                <w:rFonts w:ascii="Times New Roman" w:eastAsia="Times New Roman" w:hAnsi="Times New Roman"/>
              </w:rPr>
              <w:t>године</w:t>
            </w:r>
          </w:p>
          <w:p w:rsidR="000132BD" w:rsidRDefault="000132BD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Default="000B2776" w:rsidP="000132BD">
            <w:pPr>
              <w:rPr>
                <w:rFonts w:ascii="Times New Roman" w:hAnsi="Times New Roman" w:cs="Times New Roman"/>
              </w:rPr>
            </w:pPr>
          </w:p>
          <w:p w:rsidR="000B2776" w:rsidRPr="00E733EA" w:rsidRDefault="000B2776" w:rsidP="000B2776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Полугодиште и крај текуће школ</w:t>
            </w:r>
          </w:p>
          <w:p w:rsidR="000B2776" w:rsidRPr="000132BD" w:rsidRDefault="000B2776" w:rsidP="000B2776">
            <w:pPr>
              <w:rPr>
                <w:rFonts w:ascii="Times New Roman" w:hAnsi="Times New Roman" w:cs="Times New Roman"/>
              </w:rPr>
            </w:pPr>
            <w:r w:rsidRPr="00E733EA">
              <w:rPr>
                <w:rFonts w:ascii="Times New Roman" w:hAnsi="Times New Roman" w:cs="Times New Roman"/>
              </w:rPr>
              <w:t>ске године</w:t>
            </w:r>
          </w:p>
        </w:tc>
      </w:tr>
    </w:tbl>
    <w:p w:rsidR="00903958" w:rsidRPr="00903958" w:rsidRDefault="00903958" w:rsidP="001A0DB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94A9A" w:rsidRPr="00921C09" w:rsidRDefault="00A94A9A" w:rsidP="00921C09">
      <w:pPr>
        <w:spacing w:line="272" w:lineRule="auto"/>
        <w:jc w:val="both"/>
        <w:rPr>
          <w:rFonts w:ascii="Times New Roman" w:eastAsia="Times New Roman" w:hAnsi="Times New Roman"/>
          <w:b/>
        </w:rPr>
      </w:pPr>
    </w:p>
    <w:p w:rsidR="00921C09" w:rsidRDefault="00921C09" w:rsidP="00921C09">
      <w:pPr>
        <w:spacing w:line="273" w:lineRule="auto"/>
        <w:jc w:val="both"/>
        <w:rPr>
          <w:rFonts w:ascii="Times New Roman" w:eastAsia="Times New Roman" w:hAnsi="Times New Roman"/>
        </w:rPr>
      </w:pPr>
    </w:p>
    <w:p w:rsidR="00921C09" w:rsidRPr="00921C09" w:rsidRDefault="00921C09" w:rsidP="00921C09">
      <w:pPr>
        <w:spacing w:line="273" w:lineRule="auto"/>
        <w:jc w:val="both"/>
        <w:rPr>
          <w:rFonts w:ascii="Times New Roman" w:eastAsia="Times New Roman" w:hAnsi="Times New Roman"/>
        </w:rPr>
      </w:pPr>
    </w:p>
    <w:p w:rsidR="001A587B" w:rsidRDefault="001A587B" w:rsidP="001A587B">
      <w:pPr>
        <w:spacing w:line="0" w:lineRule="atLeast"/>
        <w:rPr>
          <w:rFonts w:ascii="Times New Roman" w:eastAsia="Times New Roman" w:hAnsi="Times New Roman"/>
        </w:rPr>
      </w:pPr>
    </w:p>
    <w:p w:rsidR="0067281F" w:rsidRPr="001A0DB5" w:rsidRDefault="0067281F" w:rsidP="00563441">
      <w:pPr>
        <w:spacing w:line="0" w:lineRule="atLeast"/>
        <w:rPr>
          <w:rFonts w:ascii="Times New Roman" w:eastAsia="Times New Roman" w:hAnsi="Times New Roman"/>
        </w:rPr>
      </w:pPr>
    </w:p>
    <w:p w:rsidR="006E4399" w:rsidRDefault="006E4399" w:rsidP="005B3DF9">
      <w:pPr>
        <w:spacing w:line="200" w:lineRule="exact"/>
        <w:rPr>
          <w:rFonts w:ascii="Times New Roman" w:eastAsia="Times New Roman" w:hAnsi="Times New Roman"/>
        </w:rPr>
      </w:pPr>
    </w:p>
    <w:p w:rsidR="006E4399" w:rsidRDefault="006E4399" w:rsidP="005B3DF9">
      <w:pPr>
        <w:spacing w:line="200" w:lineRule="exact"/>
        <w:rPr>
          <w:rFonts w:ascii="Times New Roman" w:eastAsia="Times New Roman" w:hAnsi="Times New Roman"/>
        </w:rPr>
      </w:pPr>
    </w:p>
    <w:p w:rsidR="000C2E74" w:rsidRDefault="000C2E74" w:rsidP="009F217F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0C2E74" w:rsidRDefault="000C2E74" w:rsidP="009F217F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5B3DF9" w:rsidRPr="005B3DF9" w:rsidRDefault="005B3DF9" w:rsidP="009F217F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2D6576" w:rsidRDefault="002D6576" w:rsidP="002D6576">
      <w:pPr>
        <w:spacing w:line="234" w:lineRule="auto"/>
        <w:ind w:right="600"/>
        <w:rPr>
          <w:rFonts w:ascii="Times New Roman" w:eastAsia="Times New Roman" w:hAnsi="Times New Roman"/>
          <w:sz w:val="24"/>
        </w:rPr>
      </w:pPr>
    </w:p>
    <w:p w:rsidR="000C2E74" w:rsidRDefault="000C2E74" w:rsidP="002D6576">
      <w:pPr>
        <w:spacing w:line="234" w:lineRule="auto"/>
        <w:ind w:right="600"/>
        <w:rPr>
          <w:rFonts w:ascii="Times New Roman" w:eastAsia="Times New Roman" w:hAnsi="Times New Roman"/>
          <w:sz w:val="24"/>
        </w:rPr>
      </w:pPr>
    </w:p>
    <w:p w:rsidR="008F505E" w:rsidRPr="004330C3" w:rsidRDefault="008F505E" w:rsidP="004330C3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</w:p>
    <w:sectPr w:rsidR="008F505E" w:rsidRPr="004330C3" w:rsidSect="004779D8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6B" w:rsidRDefault="002A2E6B" w:rsidP="00C13DEA">
      <w:pPr>
        <w:spacing w:after="0" w:line="240" w:lineRule="auto"/>
      </w:pPr>
      <w:r>
        <w:separator/>
      </w:r>
    </w:p>
  </w:endnote>
  <w:endnote w:type="continuationSeparator" w:id="0">
    <w:p w:rsidR="002A2E6B" w:rsidRDefault="002A2E6B" w:rsidP="00C1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6B" w:rsidRDefault="002A2E6B" w:rsidP="00C13DEA">
      <w:pPr>
        <w:spacing w:after="0" w:line="240" w:lineRule="auto"/>
      </w:pPr>
      <w:r>
        <w:separator/>
      </w:r>
    </w:p>
  </w:footnote>
  <w:footnote w:type="continuationSeparator" w:id="0">
    <w:p w:rsidR="002A2E6B" w:rsidRDefault="002A2E6B" w:rsidP="00C1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0156"/>
      <w:docPartObj>
        <w:docPartGallery w:val="Page Numbers (Top of Page)"/>
        <w:docPartUnique/>
      </w:docPartObj>
    </w:sdtPr>
    <w:sdtEndPr/>
    <w:sdtContent>
      <w:p w:rsidR="00D70C98" w:rsidRDefault="002A2E6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C98" w:rsidRDefault="00D70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3A95F87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C3DBD3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737B8DD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6CEAF0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22221A7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4516DD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3006C83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614FD4A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419AC24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7"/>
    <w:multiLevelType w:val="hybridMultilevel"/>
    <w:tmpl w:val="5577F8E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8"/>
    <w:multiLevelType w:val="hybridMultilevel"/>
    <w:tmpl w:val="440BADF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9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A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C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D"/>
    <w:multiLevelType w:val="hybridMultilevel"/>
    <w:tmpl w:val="5C482A9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E"/>
    <w:multiLevelType w:val="hybridMultilevel"/>
    <w:tmpl w:val="2463B9E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F"/>
    <w:multiLevelType w:val="hybridMultilevel"/>
    <w:tmpl w:val="5E884AD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0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6E93EA6"/>
    <w:multiLevelType w:val="hybridMultilevel"/>
    <w:tmpl w:val="77D8FBC8"/>
    <w:lvl w:ilvl="0" w:tplc="655E26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0B920571"/>
    <w:multiLevelType w:val="hybridMultilevel"/>
    <w:tmpl w:val="63C27A2A"/>
    <w:lvl w:ilvl="0" w:tplc="653AD8C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>
    <w:nsid w:val="161A17EF"/>
    <w:multiLevelType w:val="hybridMultilevel"/>
    <w:tmpl w:val="1D1C2146"/>
    <w:lvl w:ilvl="0" w:tplc="D8C23A1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C36938"/>
    <w:multiLevelType w:val="hybridMultilevel"/>
    <w:tmpl w:val="70A0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F219B"/>
    <w:multiLevelType w:val="hybridMultilevel"/>
    <w:tmpl w:val="9332720E"/>
    <w:lvl w:ilvl="0" w:tplc="288CD77E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>
    <w:nsid w:val="517C5BB5"/>
    <w:multiLevelType w:val="hybridMultilevel"/>
    <w:tmpl w:val="0534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D54A1"/>
    <w:multiLevelType w:val="hybridMultilevel"/>
    <w:tmpl w:val="113EC5EE"/>
    <w:lvl w:ilvl="0" w:tplc="836093F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0">
    <w:nsid w:val="5DD46914"/>
    <w:multiLevelType w:val="multilevel"/>
    <w:tmpl w:val="D39CA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D70379"/>
    <w:multiLevelType w:val="hybridMultilevel"/>
    <w:tmpl w:val="D00A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C740E"/>
    <w:multiLevelType w:val="hybridMultilevel"/>
    <w:tmpl w:val="3E7EC5B2"/>
    <w:lvl w:ilvl="0" w:tplc="5E9C0F6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64ABA"/>
    <w:multiLevelType w:val="hybridMultilevel"/>
    <w:tmpl w:val="BED804D6"/>
    <w:lvl w:ilvl="0" w:tplc="41C81D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EC414F"/>
    <w:multiLevelType w:val="hybridMultilevel"/>
    <w:tmpl w:val="90D60852"/>
    <w:lvl w:ilvl="0" w:tplc="909A0D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32"/>
  </w:num>
  <w:num w:numId="11">
    <w:abstractNumId w:val="6"/>
  </w:num>
  <w:num w:numId="12">
    <w:abstractNumId w:val="7"/>
  </w:num>
  <w:num w:numId="13">
    <w:abstractNumId w:val="8"/>
  </w:num>
  <w:num w:numId="14">
    <w:abstractNumId w:val="24"/>
  </w:num>
  <w:num w:numId="15">
    <w:abstractNumId w:val="29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34"/>
  </w:num>
  <w:num w:numId="24">
    <w:abstractNumId w:val="16"/>
  </w:num>
  <w:num w:numId="25">
    <w:abstractNumId w:val="17"/>
  </w:num>
  <w:num w:numId="26">
    <w:abstractNumId w:val="28"/>
  </w:num>
  <w:num w:numId="27">
    <w:abstractNumId w:val="18"/>
  </w:num>
  <w:num w:numId="28">
    <w:abstractNumId w:val="19"/>
  </w:num>
  <w:num w:numId="29">
    <w:abstractNumId w:val="20"/>
  </w:num>
  <w:num w:numId="30">
    <w:abstractNumId w:val="25"/>
  </w:num>
  <w:num w:numId="31">
    <w:abstractNumId w:val="21"/>
  </w:num>
  <w:num w:numId="32">
    <w:abstractNumId w:val="22"/>
  </w:num>
  <w:num w:numId="33">
    <w:abstractNumId w:val="30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04784"/>
    <w:rsid w:val="00005349"/>
    <w:rsid w:val="00006CAC"/>
    <w:rsid w:val="000132BD"/>
    <w:rsid w:val="000807BB"/>
    <w:rsid w:val="000855C7"/>
    <w:rsid w:val="000A0C59"/>
    <w:rsid w:val="000B2776"/>
    <w:rsid w:val="000C2E74"/>
    <w:rsid w:val="000D0E02"/>
    <w:rsid w:val="000E67BF"/>
    <w:rsid w:val="000F5E77"/>
    <w:rsid w:val="00105695"/>
    <w:rsid w:val="00147C86"/>
    <w:rsid w:val="00161C57"/>
    <w:rsid w:val="00194935"/>
    <w:rsid w:val="001A0DB5"/>
    <w:rsid w:val="001A587B"/>
    <w:rsid w:val="001D6906"/>
    <w:rsid w:val="00210FB4"/>
    <w:rsid w:val="0023378C"/>
    <w:rsid w:val="00236EDD"/>
    <w:rsid w:val="002633AB"/>
    <w:rsid w:val="00273DBE"/>
    <w:rsid w:val="002A2E6B"/>
    <w:rsid w:val="002B45CA"/>
    <w:rsid w:val="002B4601"/>
    <w:rsid w:val="002D4C58"/>
    <w:rsid w:val="002D6576"/>
    <w:rsid w:val="002E1EA4"/>
    <w:rsid w:val="00340958"/>
    <w:rsid w:val="003559D1"/>
    <w:rsid w:val="0035633D"/>
    <w:rsid w:val="003B11FB"/>
    <w:rsid w:val="004330C3"/>
    <w:rsid w:val="004779D8"/>
    <w:rsid w:val="004B369A"/>
    <w:rsid w:val="004C7CB4"/>
    <w:rsid w:val="004D120A"/>
    <w:rsid w:val="004E7D84"/>
    <w:rsid w:val="00541C6F"/>
    <w:rsid w:val="0055250C"/>
    <w:rsid w:val="005577B0"/>
    <w:rsid w:val="00563441"/>
    <w:rsid w:val="00564060"/>
    <w:rsid w:val="00570CBA"/>
    <w:rsid w:val="00577F16"/>
    <w:rsid w:val="005934A9"/>
    <w:rsid w:val="00595DB8"/>
    <w:rsid w:val="005A4011"/>
    <w:rsid w:val="005B3DF9"/>
    <w:rsid w:val="005B4422"/>
    <w:rsid w:val="005C3819"/>
    <w:rsid w:val="005C7238"/>
    <w:rsid w:val="005E6249"/>
    <w:rsid w:val="005F1516"/>
    <w:rsid w:val="006078DF"/>
    <w:rsid w:val="00612906"/>
    <w:rsid w:val="00643BE5"/>
    <w:rsid w:val="0065066C"/>
    <w:rsid w:val="0067281F"/>
    <w:rsid w:val="0067696F"/>
    <w:rsid w:val="00682253"/>
    <w:rsid w:val="006D4791"/>
    <w:rsid w:val="006E4399"/>
    <w:rsid w:val="006F1203"/>
    <w:rsid w:val="006F1CD5"/>
    <w:rsid w:val="00745A57"/>
    <w:rsid w:val="00746ECA"/>
    <w:rsid w:val="00762DB9"/>
    <w:rsid w:val="00775243"/>
    <w:rsid w:val="00792A2F"/>
    <w:rsid w:val="007A2681"/>
    <w:rsid w:val="007C37BA"/>
    <w:rsid w:val="007E38BD"/>
    <w:rsid w:val="008059DA"/>
    <w:rsid w:val="00805C58"/>
    <w:rsid w:val="008212B3"/>
    <w:rsid w:val="00847471"/>
    <w:rsid w:val="008844EB"/>
    <w:rsid w:val="008A1C28"/>
    <w:rsid w:val="008B13EA"/>
    <w:rsid w:val="008B6FBF"/>
    <w:rsid w:val="008F505E"/>
    <w:rsid w:val="00903958"/>
    <w:rsid w:val="009051A0"/>
    <w:rsid w:val="00921C09"/>
    <w:rsid w:val="0092366B"/>
    <w:rsid w:val="0093193F"/>
    <w:rsid w:val="009429DE"/>
    <w:rsid w:val="00966A28"/>
    <w:rsid w:val="0097345E"/>
    <w:rsid w:val="00986B08"/>
    <w:rsid w:val="009963C6"/>
    <w:rsid w:val="009F217F"/>
    <w:rsid w:val="00A0743F"/>
    <w:rsid w:val="00A17B76"/>
    <w:rsid w:val="00A94A9A"/>
    <w:rsid w:val="00A950FC"/>
    <w:rsid w:val="00A9560A"/>
    <w:rsid w:val="00AA2195"/>
    <w:rsid w:val="00AB1560"/>
    <w:rsid w:val="00AE4287"/>
    <w:rsid w:val="00B26AE4"/>
    <w:rsid w:val="00B4110D"/>
    <w:rsid w:val="00B63519"/>
    <w:rsid w:val="00B650F5"/>
    <w:rsid w:val="00B662E0"/>
    <w:rsid w:val="00B805B0"/>
    <w:rsid w:val="00C10EEF"/>
    <w:rsid w:val="00C13DEA"/>
    <w:rsid w:val="00C16DE2"/>
    <w:rsid w:val="00C21583"/>
    <w:rsid w:val="00C33765"/>
    <w:rsid w:val="00C3567D"/>
    <w:rsid w:val="00C96730"/>
    <w:rsid w:val="00CA4A35"/>
    <w:rsid w:val="00D12941"/>
    <w:rsid w:val="00D64A6A"/>
    <w:rsid w:val="00D70C98"/>
    <w:rsid w:val="00D80692"/>
    <w:rsid w:val="00DB1856"/>
    <w:rsid w:val="00DD1EF7"/>
    <w:rsid w:val="00DD2A80"/>
    <w:rsid w:val="00DE11DD"/>
    <w:rsid w:val="00E0147C"/>
    <w:rsid w:val="00E01DEE"/>
    <w:rsid w:val="00E04D56"/>
    <w:rsid w:val="00E119E3"/>
    <w:rsid w:val="00E27DCB"/>
    <w:rsid w:val="00E33DB1"/>
    <w:rsid w:val="00E528D4"/>
    <w:rsid w:val="00E82700"/>
    <w:rsid w:val="00EB5CF5"/>
    <w:rsid w:val="00ED4564"/>
    <w:rsid w:val="00F525E0"/>
    <w:rsid w:val="00F764C7"/>
    <w:rsid w:val="00FA128F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B0"/>
    <w:pPr>
      <w:ind w:left="720"/>
      <w:contextualSpacing/>
    </w:pPr>
  </w:style>
  <w:style w:type="table" w:styleId="TableGrid">
    <w:name w:val="Table Grid"/>
    <w:basedOn w:val="TableNormal"/>
    <w:uiPriority w:val="59"/>
    <w:rsid w:val="0055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EA"/>
  </w:style>
  <w:style w:type="paragraph" w:styleId="Footer">
    <w:name w:val="footer"/>
    <w:basedOn w:val="Normal"/>
    <w:link w:val="FooterChar"/>
    <w:uiPriority w:val="99"/>
    <w:semiHidden/>
    <w:unhideWhenUsed/>
    <w:rsid w:val="00C1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DEA"/>
  </w:style>
  <w:style w:type="paragraph" w:styleId="NormalWeb">
    <w:name w:val="Normal (Web)"/>
    <w:basedOn w:val="Normal"/>
    <w:rsid w:val="001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B0"/>
    <w:pPr>
      <w:ind w:left="720"/>
      <w:contextualSpacing/>
    </w:pPr>
  </w:style>
  <w:style w:type="table" w:styleId="TableGrid">
    <w:name w:val="Table Grid"/>
    <w:basedOn w:val="TableNormal"/>
    <w:uiPriority w:val="59"/>
    <w:rsid w:val="0055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EA"/>
  </w:style>
  <w:style w:type="paragraph" w:styleId="Footer">
    <w:name w:val="footer"/>
    <w:basedOn w:val="Normal"/>
    <w:link w:val="FooterChar"/>
    <w:uiPriority w:val="99"/>
    <w:semiHidden/>
    <w:unhideWhenUsed/>
    <w:rsid w:val="00C1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DEA"/>
  </w:style>
  <w:style w:type="paragraph" w:styleId="NormalWeb">
    <w:name w:val="Normal (Web)"/>
    <w:basedOn w:val="Normal"/>
    <w:rsid w:val="001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2D1-4AC3-4E78-B374-7D7CCECF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 MSS Vrdnik</cp:lastModifiedBy>
  <cp:revision>2</cp:revision>
  <dcterms:created xsi:type="dcterms:W3CDTF">2019-11-30T16:32:00Z</dcterms:created>
  <dcterms:modified xsi:type="dcterms:W3CDTF">2019-11-30T16:32:00Z</dcterms:modified>
</cp:coreProperties>
</file>